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E4" w:rsidRDefault="00E02BE4" w:rsidP="00E02BE4">
      <w:pPr>
        <w:pStyle w:val="Punkts"/>
        <w:numPr>
          <w:ilvl w:val="0"/>
          <w:numId w:val="0"/>
        </w:numPr>
        <w:jc w:val="right"/>
      </w:pPr>
      <w:bookmarkStart w:id="0" w:name="_Toc200036696"/>
      <w:bookmarkStart w:id="1" w:name="_Toc280105733"/>
      <w:bookmarkStart w:id="2" w:name="_Toc166297194"/>
      <w:r>
        <w:t>C1 pielikums: Piedāvājuma pielikums</w:t>
      </w:r>
      <w:bookmarkEnd w:id="0"/>
      <w:bookmarkEnd w:id="1"/>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2"/>
    </w:p>
    <w:p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488"/>
        <w:gridCol w:w="3132"/>
      </w:tblGrid>
      <w:tr w:rsidR="00E02BE4" w:rsidRPr="00596C70">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trPr>
          <w:trHeight w:val="255"/>
        </w:trPr>
        <w:tc>
          <w:tcPr>
            <w:tcW w:w="3020" w:type="dxa"/>
            <w:vAlign w:val="center"/>
          </w:tcPr>
          <w:p w:rsidR="00E02BE4" w:rsidRPr="00C1354A" w:rsidRDefault="00E02BE4" w:rsidP="00782C3B">
            <w:pPr>
              <w:ind w:left="72"/>
              <w:rPr>
                <w:rFonts w:ascii="Arial" w:hAnsi="Arial" w:cs="Arial"/>
                <w:sz w:val="20"/>
                <w:szCs w:val="20"/>
              </w:rPr>
            </w:pPr>
            <w:r w:rsidRPr="00C1354A">
              <w:rPr>
                <w:rFonts w:ascii="Arial" w:hAnsi="Arial" w:cs="Arial"/>
                <w:sz w:val="20"/>
                <w:szCs w:val="20"/>
              </w:rPr>
              <w:t>Pasūtītāja nosaukums un adrese</w:t>
            </w:r>
            <w:r w:rsidR="00782C3B">
              <w:rPr>
                <w:rFonts w:ascii="Arial" w:hAnsi="Arial" w:cs="Arial"/>
                <w:sz w:val="20"/>
                <w:szCs w:val="20"/>
              </w:rPr>
              <w:t>, elektroniskā</w:t>
            </w:r>
            <w:r w:rsidR="004F2293">
              <w:rPr>
                <w:rFonts w:ascii="Arial" w:hAnsi="Arial" w:cs="Arial"/>
                <w:sz w:val="20"/>
                <w:szCs w:val="20"/>
              </w:rPr>
              <w:t xml:space="preserve"> past</w:t>
            </w:r>
            <w:r w:rsidR="00782C3B">
              <w:rPr>
                <w:rFonts w:ascii="Arial" w:hAnsi="Arial" w:cs="Arial"/>
                <w:sz w:val="20"/>
                <w:szCs w:val="20"/>
              </w:rPr>
              <w:t>a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132" w:type="dxa"/>
            <w:vAlign w:val="center"/>
          </w:tcPr>
          <w:p w:rsidR="00F0143A" w:rsidRPr="00154D6F" w:rsidRDefault="00F0143A" w:rsidP="00F0143A">
            <w:pPr>
              <w:tabs>
                <w:tab w:val="left" w:pos="399"/>
              </w:tabs>
              <w:outlineLvl w:val="0"/>
              <w:rPr>
                <w:rFonts w:ascii="Arial" w:hAnsi="Arial" w:cs="Arial"/>
                <w:sz w:val="20"/>
                <w:szCs w:val="20"/>
              </w:rPr>
            </w:pPr>
            <w:r w:rsidRPr="00154D6F">
              <w:rPr>
                <w:rFonts w:ascii="Arial" w:hAnsi="Arial" w:cs="Arial"/>
                <w:sz w:val="20"/>
                <w:szCs w:val="20"/>
              </w:rPr>
              <w:t>SIA “JELGAVAS ŪDENS”</w:t>
            </w:r>
          </w:p>
          <w:p w:rsidR="004F2293" w:rsidRDefault="00F0143A" w:rsidP="00F0143A">
            <w:pPr>
              <w:tabs>
                <w:tab w:val="left" w:pos="399"/>
              </w:tabs>
              <w:outlineLvl w:val="0"/>
              <w:rPr>
                <w:rFonts w:ascii="Arial" w:hAnsi="Arial" w:cs="Arial"/>
                <w:sz w:val="20"/>
                <w:szCs w:val="20"/>
              </w:rPr>
            </w:pPr>
            <w:r w:rsidRPr="00154D6F">
              <w:rPr>
                <w:rFonts w:ascii="Arial" w:hAnsi="Arial" w:cs="Arial"/>
                <w:sz w:val="20"/>
                <w:szCs w:val="20"/>
              </w:rPr>
              <w:t>(reģ. Nr. 41703001321)</w:t>
            </w:r>
            <w:r w:rsidR="004F2293">
              <w:rPr>
                <w:rFonts w:ascii="Arial" w:hAnsi="Arial" w:cs="Arial"/>
                <w:sz w:val="20"/>
                <w:szCs w:val="20"/>
              </w:rPr>
              <w:t>, Ūdensvada iela 4, Jelgava,</w:t>
            </w:r>
          </w:p>
          <w:p w:rsidR="00E02BE4" w:rsidRPr="00C1354A" w:rsidRDefault="004F2293" w:rsidP="00F0143A">
            <w:pPr>
              <w:tabs>
                <w:tab w:val="left" w:pos="399"/>
              </w:tabs>
              <w:outlineLvl w:val="0"/>
              <w:rPr>
                <w:rFonts w:ascii="Arial" w:hAnsi="Arial" w:cs="Arial"/>
                <w:sz w:val="20"/>
                <w:szCs w:val="20"/>
              </w:rPr>
            </w:pPr>
            <w:r>
              <w:rPr>
                <w:rFonts w:ascii="Arial" w:hAnsi="Arial" w:cs="Arial"/>
                <w:sz w:val="20"/>
                <w:szCs w:val="20"/>
              </w:rPr>
              <w:t>LV-3001, projekts@ju.lv</w:t>
            </w:r>
          </w:p>
        </w:tc>
      </w:tr>
      <w:tr w:rsidR="00E02BE4" w:rsidRPr="00C1354A">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r w:rsidR="004F2293">
              <w:rPr>
                <w:rFonts w:ascii="Arial" w:hAnsi="Arial" w:cs="Arial"/>
                <w:sz w:val="20"/>
                <w:szCs w:val="20"/>
              </w:rPr>
              <w:t xml:space="preserve">, </w:t>
            </w:r>
            <w:r w:rsidR="00782C3B">
              <w:rPr>
                <w:rFonts w:ascii="Arial" w:hAnsi="Arial" w:cs="Arial"/>
                <w:sz w:val="20"/>
                <w:szCs w:val="20"/>
              </w:rPr>
              <w:t>elektroniskā pasta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132" w:type="dxa"/>
            <w:vAlign w:val="center"/>
          </w:tcPr>
          <w:p w:rsidR="00E02BE4" w:rsidRPr="00C1354A" w:rsidRDefault="00E02BE4" w:rsidP="00782C3B">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4F2293">
              <w:rPr>
                <w:rFonts w:ascii="Arial" w:hAnsi="Arial" w:cs="Arial"/>
                <w:sz w:val="20"/>
                <w:szCs w:val="20"/>
                <w:highlight w:val="lightGray"/>
              </w:rPr>
              <w:t xml:space="preserve">, adrese, </w:t>
            </w:r>
            <w:r w:rsidR="00782C3B">
              <w:rPr>
                <w:rFonts w:ascii="Arial" w:hAnsi="Arial" w:cs="Arial"/>
                <w:sz w:val="20"/>
                <w:szCs w:val="20"/>
                <w:highlight w:val="lightGray"/>
              </w:rPr>
              <w:t>elektroniskā</w:t>
            </w:r>
            <w:r w:rsidR="004F2293">
              <w:rPr>
                <w:rFonts w:ascii="Arial" w:hAnsi="Arial" w:cs="Arial"/>
                <w:sz w:val="20"/>
                <w:szCs w:val="20"/>
                <w:highlight w:val="lightGray"/>
              </w:rPr>
              <w:t xml:space="preserve"> past</w:t>
            </w:r>
            <w:r w:rsidR="00782C3B">
              <w:rPr>
                <w:rFonts w:ascii="Arial" w:hAnsi="Arial" w:cs="Arial"/>
                <w:sz w:val="20"/>
                <w:szCs w:val="20"/>
                <w:highlight w:val="lightGray"/>
              </w:rPr>
              <w:t>a adrese</w:t>
            </w:r>
            <w:r w:rsidRPr="00C1354A">
              <w:rPr>
                <w:rFonts w:ascii="Arial" w:hAnsi="Arial" w:cs="Arial"/>
                <w:sz w:val="20"/>
                <w:szCs w:val="20"/>
                <w:highlight w:val="lightGray"/>
              </w:rPr>
              <w:t>&gt;</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132" w:type="dxa"/>
            <w:vAlign w:val="center"/>
          </w:tcPr>
          <w:p w:rsidR="00E02BE4" w:rsidRPr="00C1354A" w:rsidRDefault="00F0143A" w:rsidP="00E02BE4">
            <w:pPr>
              <w:rPr>
                <w:rFonts w:ascii="Arial" w:hAnsi="Arial" w:cs="Arial"/>
                <w:sz w:val="20"/>
                <w:szCs w:val="20"/>
              </w:rPr>
            </w:pPr>
            <w:r w:rsidRPr="00154D6F">
              <w:rPr>
                <w:rFonts w:ascii="Arial" w:hAnsi="Arial" w:cs="Arial"/>
                <w:sz w:val="20"/>
                <w:szCs w:val="20"/>
              </w:rPr>
              <w:t>Inženieris tiks nominēts pirms Darbu uzsākšanas</w:t>
            </w:r>
          </w:p>
        </w:tc>
      </w:tr>
      <w:tr w:rsidR="00E02BE4" w:rsidRPr="001642C3">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132" w:type="dxa"/>
            <w:vAlign w:val="center"/>
          </w:tcPr>
          <w:p w:rsidR="00E02BE4" w:rsidRPr="001642C3" w:rsidRDefault="00F0143A" w:rsidP="001D5A08">
            <w:pPr>
              <w:rPr>
                <w:rFonts w:ascii="Arial" w:hAnsi="Arial" w:cs="Arial"/>
                <w:color w:val="FF0000"/>
                <w:sz w:val="20"/>
                <w:szCs w:val="20"/>
              </w:rPr>
            </w:pPr>
            <w:r w:rsidRPr="001642C3">
              <w:rPr>
                <w:rFonts w:ascii="Arial" w:hAnsi="Arial" w:cs="Arial"/>
                <w:sz w:val="20"/>
                <w:szCs w:val="20"/>
              </w:rPr>
              <w:t>7</w:t>
            </w:r>
            <w:r w:rsidR="00E02BE4" w:rsidRPr="001642C3">
              <w:rPr>
                <w:rFonts w:ascii="Arial" w:hAnsi="Arial" w:cs="Arial"/>
                <w:sz w:val="20"/>
                <w:szCs w:val="20"/>
              </w:rPr>
              <w:t xml:space="preserve"> kalendārie mēneši</w:t>
            </w:r>
            <w:r w:rsidR="0002603D" w:rsidRPr="001642C3">
              <w:rPr>
                <w:rFonts w:ascii="Arial" w:hAnsi="Arial" w:cs="Arial"/>
                <w:sz w:val="20"/>
                <w:szCs w:val="20"/>
              </w:rPr>
              <w:t xml:space="preserve"> </w:t>
            </w:r>
            <w:r w:rsidR="001642C3" w:rsidRPr="001642C3">
              <w:rPr>
                <w:rFonts w:ascii="Arial" w:hAnsi="Arial" w:cs="Arial"/>
                <w:sz w:val="20"/>
                <w:szCs w:val="20"/>
              </w:rPr>
              <w:t>no Būvdarbu uzsākšanas datuma (t.sk. objekta nodošana ekspluatācijā)</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132" w:type="dxa"/>
            <w:vAlign w:val="center"/>
          </w:tcPr>
          <w:p w:rsidR="00E02BE4" w:rsidRPr="00F0143A" w:rsidRDefault="00F0143A" w:rsidP="00E02BE4">
            <w:pPr>
              <w:rPr>
                <w:rFonts w:ascii="Arial" w:hAnsi="Arial" w:cs="Arial"/>
                <w:color w:val="FF0000"/>
                <w:sz w:val="20"/>
                <w:szCs w:val="20"/>
              </w:rPr>
            </w:pPr>
            <w:r w:rsidRPr="00F0143A">
              <w:rPr>
                <w:rFonts w:ascii="Arial" w:hAnsi="Arial" w:cs="Arial"/>
                <w:sz w:val="20"/>
                <w:szCs w:val="20"/>
              </w:rPr>
              <w:t>36</w:t>
            </w:r>
            <w:r w:rsidR="00E02BE4" w:rsidRPr="00F0143A">
              <w:rPr>
                <w:rFonts w:ascii="Arial" w:hAnsi="Arial" w:cs="Arial"/>
                <w:sz w:val="20"/>
                <w:szCs w:val="20"/>
              </w:rPr>
              <w:t xml:space="preserve"> kalendārie mēneši</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132" w:type="dxa"/>
            <w:vAlign w:val="center"/>
          </w:tcPr>
          <w:p w:rsidR="00E02BE4" w:rsidRPr="00C1354A" w:rsidRDefault="00782C3B" w:rsidP="00E02BE4">
            <w:pPr>
              <w:rPr>
                <w:rFonts w:ascii="Arial" w:hAnsi="Arial" w:cs="Arial"/>
                <w:sz w:val="20"/>
                <w:szCs w:val="20"/>
              </w:rPr>
            </w:pPr>
            <w:r>
              <w:rPr>
                <w:rFonts w:ascii="Arial" w:hAnsi="Arial" w:cs="Arial"/>
                <w:sz w:val="20"/>
                <w:szCs w:val="20"/>
              </w:rPr>
              <w:t>Elektroniskais pasts</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E02BE4" w:rsidRPr="00C1354A">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132" w:type="dxa"/>
            <w:vAlign w:val="center"/>
          </w:tcPr>
          <w:p w:rsidR="00E02BE4" w:rsidRPr="00A31B93" w:rsidRDefault="00E02BE4" w:rsidP="00E02BE4">
            <w:pPr>
              <w:rPr>
                <w:rFonts w:ascii="Arial" w:hAnsi="Arial" w:cs="Arial"/>
                <w:sz w:val="20"/>
                <w:szCs w:val="20"/>
              </w:rPr>
            </w:pPr>
            <w:r w:rsidRPr="00A31B93">
              <w:rPr>
                <w:rFonts w:ascii="Arial" w:hAnsi="Arial" w:cs="Arial"/>
                <w:sz w:val="20"/>
                <w:szCs w:val="20"/>
              </w:rPr>
              <w:t>No Darbu uzsākšanas datuma</w:t>
            </w:r>
          </w:p>
        </w:tc>
      </w:tr>
      <w:tr w:rsidR="008A2FBF" w:rsidRPr="00C1354A">
        <w:tc>
          <w:tcPr>
            <w:tcW w:w="3020" w:type="dxa"/>
            <w:vAlign w:val="center"/>
          </w:tcPr>
          <w:p w:rsidR="008A2FBF" w:rsidRPr="008A2FBF" w:rsidRDefault="008A2FBF" w:rsidP="008A2FBF">
            <w:pPr>
              <w:ind w:left="72"/>
              <w:rPr>
                <w:rFonts w:ascii="Arial" w:hAnsi="Arial" w:cs="Arial"/>
                <w:sz w:val="20"/>
                <w:szCs w:val="20"/>
              </w:rPr>
            </w:pPr>
            <w:r w:rsidRPr="008A2FBF">
              <w:rPr>
                <w:rFonts w:ascii="Arial" w:hAnsi="Arial" w:cs="Arial"/>
                <w:sz w:val="20"/>
                <w:szCs w:val="20"/>
              </w:rPr>
              <w:t>Uzņēmējs Darbu izpildē nepielieto tādus EURO klases smagos kravas auto, kas norādīti Uzņēmēja piedāvājumā</w:t>
            </w:r>
          </w:p>
        </w:tc>
        <w:tc>
          <w:tcPr>
            <w:tcW w:w="2488" w:type="dxa"/>
            <w:vAlign w:val="center"/>
          </w:tcPr>
          <w:p w:rsidR="008A2FBF" w:rsidRPr="008A2FBF" w:rsidRDefault="008A2FBF" w:rsidP="008A2FBF">
            <w:pPr>
              <w:jc w:val="center"/>
              <w:rPr>
                <w:rFonts w:ascii="Arial" w:hAnsi="Arial" w:cs="Arial"/>
                <w:sz w:val="20"/>
                <w:szCs w:val="20"/>
              </w:rPr>
            </w:pPr>
            <w:r w:rsidRPr="008A2FBF">
              <w:rPr>
                <w:rFonts w:ascii="Arial" w:hAnsi="Arial" w:cs="Arial"/>
                <w:sz w:val="20"/>
                <w:szCs w:val="20"/>
              </w:rPr>
              <w:t>4.18.</w:t>
            </w:r>
          </w:p>
        </w:tc>
        <w:tc>
          <w:tcPr>
            <w:tcW w:w="3132" w:type="dxa"/>
            <w:vAlign w:val="center"/>
          </w:tcPr>
          <w:p w:rsidR="008A2FBF" w:rsidRPr="008A2FBF" w:rsidRDefault="008A2FBF" w:rsidP="008A2FBF">
            <w:pPr>
              <w:rPr>
                <w:rFonts w:ascii="Arial" w:hAnsi="Arial" w:cs="Arial"/>
                <w:sz w:val="20"/>
                <w:szCs w:val="20"/>
              </w:rPr>
            </w:pPr>
            <w:r w:rsidRPr="008A2FBF">
              <w:rPr>
                <w:rFonts w:ascii="Arial" w:hAnsi="Arial" w:cs="Arial"/>
                <w:sz w:val="20"/>
                <w:szCs w:val="20"/>
              </w:rPr>
              <w:t>1</w:t>
            </w:r>
            <w:r w:rsidR="0004345E">
              <w:rPr>
                <w:rFonts w:ascii="Arial" w:hAnsi="Arial" w:cs="Arial"/>
                <w:sz w:val="20"/>
                <w:szCs w:val="20"/>
              </w:rPr>
              <w:t xml:space="preserve"> </w:t>
            </w:r>
            <w:r w:rsidRPr="008A2FBF">
              <w:rPr>
                <w:rFonts w:ascii="Arial" w:hAnsi="Arial" w:cs="Arial"/>
                <w:sz w:val="20"/>
                <w:szCs w:val="20"/>
              </w:rPr>
              <w:t xml:space="preserve">000 </w:t>
            </w:r>
            <w:r>
              <w:rPr>
                <w:rFonts w:ascii="Arial" w:hAnsi="Arial" w:cs="Arial"/>
                <w:sz w:val="20"/>
                <w:szCs w:val="20"/>
              </w:rPr>
              <w:t>EUR</w:t>
            </w:r>
            <w:r w:rsidRPr="008A2FBF">
              <w:rPr>
                <w:rFonts w:ascii="Arial" w:hAnsi="Arial" w:cs="Arial"/>
                <w:sz w:val="20"/>
                <w:szCs w:val="20"/>
              </w:rPr>
              <w:t xml:space="preserve"> par katru gadījumu </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132" w:type="dxa"/>
            <w:vAlign w:val="center"/>
          </w:tcPr>
          <w:p w:rsidR="00E02BE4" w:rsidRPr="00C1354A" w:rsidRDefault="008A2FBF" w:rsidP="00E02BE4">
            <w:pPr>
              <w:rPr>
                <w:rFonts w:ascii="Arial" w:hAnsi="Arial" w:cs="Arial"/>
                <w:sz w:val="20"/>
                <w:szCs w:val="20"/>
              </w:rPr>
            </w:pPr>
            <w:r>
              <w:rPr>
                <w:rFonts w:ascii="Arial" w:hAnsi="Arial" w:cs="Arial"/>
                <w:sz w:val="20"/>
                <w:szCs w:val="20"/>
              </w:rPr>
              <w:t>10</w:t>
            </w:r>
            <w:r w:rsidR="00E02BE4" w:rsidRPr="00C1354A">
              <w:rPr>
                <w:rFonts w:ascii="Arial" w:hAnsi="Arial" w:cs="Arial"/>
                <w:sz w:val="20"/>
                <w:szCs w:val="20"/>
              </w:rPr>
              <w:t xml:space="preserve">% apmērā no Akceptētās </w:t>
            </w:r>
            <w:smartTag w:uri="schemas-tilde-lv/tildestengine" w:element="veidnes">
              <w:smartTagPr>
                <w:attr w:name="baseform" w:val="līgum|s"/>
                <w:attr w:name="id" w:val="-1"/>
                <w:attr w:name="text" w:val="līguma"/>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6.5.</w:t>
            </w:r>
          </w:p>
        </w:tc>
        <w:tc>
          <w:tcPr>
            <w:tcW w:w="3132" w:type="dxa"/>
            <w:vAlign w:val="center"/>
          </w:tcPr>
          <w:p w:rsidR="00E02BE4" w:rsidRPr="00C1354A" w:rsidRDefault="00E02BE4" w:rsidP="0049349F">
            <w:pPr>
              <w:rPr>
                <w:rFonts w:ascii="Arial" w:hAnsi="Arial" w:cs="Arial"/>
                <w:sz w:val="20"/>
                <w:szCs w:val="20"/>
              </w:rPr>
            </w:pPr>
            <w:r w:rsidRPr="00C1354A">
              <w:rPr>
                <w:rFonts w:ascii="Arial" w:hAnsi="Arial" w:cs="Arial"/>
                <w:sz w:val="20"/>
                <w:szCs w:val="20"/>
              </w:rPr>
              <w:t>No pirmdienas līdz piektdienai no plkst</w:t>
            </w:r>
            <w:r w:rsidR="001D5A08">
              <w:rPr>
                <w:rFonts w:ascii="Arial" w:hAnsi="Arial" w:cs="Arial"/>
                <w:sz w:val="20"/>
                <w:szCs w:val="20"/>
              </w:rPr>
              <w:t>.</w:t>
            </w:r>
            <w:r w:rsidR="008A2FBF">
              <w:rPr>
                <w:rFonts w:ascii="Arial" w:hAnsi="Arial" w:cs="Arial"/>
                <w:sz w:val="20"/>
                <w:szCs w:val="20"/>
              </w:rPr>
              <w:t xml:space="preserve"> </w:t>
            </w:r>
            <w:r w:rsidR="0049349F">
              <w:rPr>
                <w:rFonts w:ascii="Arial" w:hAnsi="Arial" w:cs="Arial"/>
                <w:sz w:val="20"/>
                <w:szCs w:val="20"/>
              </w:rPr>
              <w:t>8</w:t>
            </w:r>
            <w:r w:rsidRPr="008A2FBF">
              <w:rPr>
                <w:rFonts w:ascii="Arial" w:hAnsi="Arial" w:cs="Arial"/>
                <w:sz w:val="20"/>
                <w:szCs w:val="20"/>
              </w:rPr>
              <w:t>.</w:t>
            </w:r>
            <w:r w:rsidR="008A2FBF" w:rsidRPr="008A2FBF">
              <w:rPr>
                <w:rFonts w:ascii="Arial" w:hAnsi="Arial" w:cs="Arial"/>
                <w:sz w:val="20"/>
                <w:szCs w:val="20"/>
              </w:rPr>
              <w:t>0</w:t>
            </w:r>
            <w:r w:rsidRPr="008A2FBF">
              <w:rPr>
                <w:rFonts w:ascii="Arial" w:hAnsi="Arial" w:cs="Arial"/>
                <w:sz w:val="20"/>
                <w:szCs w:val="20"/>
              </w:rPr>
              <w:t>0 -17.00</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8.3.</w:t>
            </w:r>
          </w:p>
        </w:tc>
        <w:tc>
          <w:tcPr>
            <w:tcW w:w="3132" w:type="dxa"/>
            <w:vAlign w:val="center"/>
          </w:tcPr>
          <w:p w:rsidR="00E02BE4" w:rsidRPr="00C1354A" w:rsidRDefault="008A2FBF">
            <w:pPr>
              <w:rPr>
                <w:rFonts w:ascii="Arial" w:hAnsi="Arial" w:cs="Arial"/>
                <w:sz w:val="20"/>
                <w:szCs w:val="20"/>
                <w:highlight w:val="lightGray"/>
              </w:rPr>
            </w:pPr>
            <w:r>
              <w:rPr>
                <w:rFonts w:ascii="Arial" w:hAnsi="Arial" w:cs="Arial"/>
                <w:sz w:val="20"/>
                <w:szCs w:val="20"/>
              </w:rPr>
              <w:t>150</w:t>
            </w:r>
            <w:r w:rsidR="00E02BE4" w:rsidRPr="00630872">
              <w:rPr>
                <w:rFonts w:ascii="Arial" w:hAnsi="Arial" w:cs="Arial"/>
                <w:sz w:val="20"/>
                <w:szCs w:val="20"/>
              </w:rPr>
              <w:t xml:space="preserve"> </w:t>
            </w:r>
            <w:r w:rsidR="00097259" w:rsidRPr="003C26B4">
              <w:rPr>
                <w:rFonts w:ascii="Arial" w:hAnsi="Arial" w:cs="Arial"/>
                <w:sz w:val="20"/>
                <w:szCs w:val="20"/>
              </w:rPr>
              <w:t xml:space="preserve">EUR </w:t>
            </w:r>
            <w:r w:rsidR="00E02BE4" w:rsidRPr="00630872">
              <w:rPr>
                <w:rFonts w:ascii="Arial" w:hAnsi="Arial" w:cs="Arial"/>
                <w:sz w:val="20"/>
                <w:szCs w:val="20"/>
              </w:rPr>
              <w:t>dienā</w:t>
            </w:r>
          </w:p>
        </w:tc>
      </w:tr>
      <w:tr w:rsidR="00E02BE4" w:rsidRPr="00C1354A">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E02BE4" w:rsidRPr="00C1354A" w:rsidRDefault="00E02BE4" w:rsidP="00856B0D">
            <w:pPr>
              <w:rPr>
                <w:rFonts w:ascii="Arial" w:hAnsi="Arial" w:cs="Arial"/>
                <w:sz w:val="20"/>
                <w:szCs w:val="20"/>
              </w:rPr>
            </w:pPr>
            <w:r w:rsidRPr="008A2FBF">
              <w:rPr>
                <w:rFonts w:ascii="Arial" w:hAnsi="Arial" w:cs="Arial"/>
                <w:sz w:val="20"/>
                <w:szCs w:val="20"/>
              </w:rPr>
              <w:t>0,1</w:t>
            </w:r>
            <w:r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par katru nokavēto dienu </w:t>
            </w:r>
          </w:p>
        </w:tc>
      </w:tr>
      <w:tr w:rsidR="00E02BE4" w:rsidRPr="00C1354A" w:rsidTr="005B75E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132" w:type="dxa"/>
            <w:shd w:val="clear" w:color="auto" w:fill="auto"/>
            <w:vAlign w:val="center"/>
          </w:tcPr>
          <w:p w:rsidR="00E02BE4" w:rsidRPr="00C1354A" w:rsidRDefault="00E02BE4" w:rsidP="00E31409">
            <w:pPr>
              <w:rPr>
                <w:rFonts w:ascii="Arial" w:hAnsi="Arial" w:cs="Arial"/>
                <w:sz w:val="20"/>
                <w:szCs w:val="20"/>
              </w:rPr>
            </w:pPr>
            <w:r w:rsidRPr="004C643D">
              <w:rPr>
                <w:rFonts w:ascii="Arial" w:hAnsi="Arial" w:cs="Arial"/>
                <w:sz w:val="20"/>
                <w:szCs w:val="20"/>
              </w:rPr>
              <w:t>1</w:t>
            </w:r>
            <w:r w:rsidR="00E31409" w:rsidRPr="004C643D">
              <w:rPr>
                <w:rFonts w:ascii="Arial" w:hAnsi="Arial" w:cs="Arial"/>
                <w:sz w:val="20"/>
                <w:szCs w:val="20"/>
              </w:rPr>
              <w:t>0</w:t>
            </w:r>
            <w:r w:rsidRPr="005B75E9">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5B75E9">
                <w:rPr>
                  <w:rFonts w:ascii="Arial" w:hAnsi="Arial" w:cs="Arial"/>
                  <w:sz w:val="20"/>
                  <w:szCs w:val="20"/>
                </w:rPr>
                <w:t>Līguma</w:t>
              </w:r>
            </w:smartTag>
            <w:r w:rsidRPr="005B75E9">
              <w:rPr>
                <w:rFonts w:ascii="Arial" w:hAnsi="Arial" w:cs="Arial"/>
                <w:sz w:val="20"/>
                <w:szCs w:val="20"/>
              </w:rPr>
              <w:t xml:space="preserve"> summas</w:t>
            </w:r>
            <w:r w:rsidR="00B81FE8" w:rsidRPr="004C643D">
              <w:rPr>
                <w:rStyle w:val="FootnoteReference"/>
                <w:rFonts w:ascii="Arial" w:hAnsi="Arial" w:cs="Arial"/>
                <w:sz w:val="20"/>
                <w:szCs w:val="20"/>
              </w:rPr>
              <w:footnoteReference w:id="1"/>
            </w:r>
            <w:r w:rsidRPr="005B75E9">
              <w:rPr>
                <w:rFonts w:ascii="Arial" w:hAnsi="Arial" w:cs="Arial"/>
                <w:sz w:val="20"/>
                <w:szCs w:val="20"/>
              </w:rPr>
              <w:t xml:space="preserve"> </w:t>
            </w:r>
          </w:p>
        </w:tc>
      </w:tr>
      <w:tr w:rsidR="008A2FBF" w:rsidRPr="00C1354A">
        <w:tc>
          <w:tcPr>
            <w:tcW w:w="3020" w:type="dxa"/>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14.2.</w:t>
            </w:r>
          </w:p>
        </w:tc>
        <w:tc>
          <w:tcPr>
            <w:tcW w:w="3132" w:type="dxa"/>
            <w:vAlign w:val="center"/>
          </w:tcPr>
          <w:p w:rsidR="008A2FBF" w:rsidRPr="00154D6F" w:rsidRDefault="00437087" w:rsidP="00BC4CFB">
            <w:pPr>
              <w:rPr>
                <w:rFonts w:ascii="Arial" w:hAnsi="Arial" w:cs="Arial"/>
                <w:sz w:val="20"/>
                <w:szCs w:val="20"/>
              </w:rPr>
            </w:pPr>
            <w:r w:rsidRPr="00437087">
              <w:rPr>
                <w:rFonts w:ascii="Arial" w:hAnsi="Arial" w:cs="Arial"/>
                <w:sz w:val="20"/>
                <w:szCs w:val="20"/>
              </w:rPr>
              <w:t xml:space="preserve">0% vai </w:t>
            </w:r>
            <w:r w:rsidR="00CA6667">
              <w:rPr>
                <w:rFonts w:ascii="Arial" w:hAnsi="Arial" w:cs="Arial"/>
                <w:sz w:val="20"/>
                <w:szCs w:val="20"/>
              </w:rPr>
              <w:t>20</w:t>
            </w:r>
            <w:r w:rsidR="008A2FBF" w:rsidRPr="00437087">
              <w:rPr>
                <w:rFonts w:ascii="Arial" w:hAnsi="Arial" w:cs="Arial"/>
                <w:sz w:val="20"/>
                <w:szCs w:val="20"/>
              </w:rPr>
              <w:t xml:space="preserve"> % </w:t>
            </w:r>
            <w:r w:rsidR="008A2FBF" w:rsidRPr="00154D6F">
              <w:rPr>
                <w:rFonts w:ascii="Arial" w:hAnsi="Arial" w:cs="Arial"/>
                <w:sz w:val="20"/>
                <w:szCs w:val="20"/>
              </w:rPr>
              <w:t xml:space="preserve">apmērā no </w:t>
            </w:r>
            <w:smartTag w:uri="schemas-tilde-lv/tildestengine" w:element="veidnes">
              <w:smartTagPr>
                <w:attr w:name="text" w:val="līguma"/>
                <w:attr w:name="id" w:val="-1"/>
                <w:attr w:name="baseform" w:val="līgum|s"/>
              </w:smartTagPr>
              <w:r w:rsidR="008A2FBF" w:rsidRPr="00154D6F">
                <w:rPr>
                  <w:rFonts w:ascii="Arial" w:hAnsi="Arial" w:cs="Arial"/>
                  <w:sz w:val="20"/>
                  <w:szCs w:val="20"/>
                </w:rPr>
                <w:t>Līguma</w:t>
              </w:r>
            </w:smartTag>
            <w:r w:rsidR="008A2FBF" w:rsidRPr="00154D6F">
              <w:rPr>
                <w:rFonts w:ascii="Arial" w:hAnsi="Arial" w:cs="Arial"/>
                <w:sz w:val="20"/>
                <w:szCs w:val="20"/>
              </w:rPr>
              <w:t xml:space="preserve"> summas </w:t>
            </w:r>
            <w:r w:rsidR="00BC4CFB">
              <w:rPr>
                <w:rFonts w:ascii="Arial" w:hAnsi="Arial" w:cs="Arial"/>
                <w:sz w:val="20"/>
                <w:szCs w:val="20"/>
              </w:rPr>
              <w:t>bez PVN</w:t>
            </w:r>
          </w:p>
        </w:tc>
      </w:tr>
      <w:tr w:rsidR="008A2FBF" w:rsidRPr="00C1354A">
        <w:tc>
          <w:tcPr>
            <w:tcW w:w="3020" w:type="dxa"/>
            <w:tcBorders>
              <w:bottom w:val="single" w:sz="4" w:space="0" w:color="auto"/>
            </w:tcBorders>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Maksājumu skaits un termiņi</w:t>
            </w:r>
          </w:p>
        </w:tc>
        <w:tc>
          <w:tcPr>
            <w:tcW w:w="2488" w:type="dxa"/>
            <w:tcBorders>
              <w:bottom w:val="single" w:sz="4" w:space="0" w:color="auto"/>
            </w:tcBorders>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14.2.</w:t>
            </w:r>
          </w:p>
        </w:tc>
        <w:tc>
          <w:tcPr>
            <w:tcW w:w="3132" w:type="dxa"/>
            <w:tcBorders>
              <w:bottom w:val="single" w:sz="4" w:space="0" w:color="auto"/>
            </w:tcBorders>
            <w:vAlign w:val="center"/>
          </w:tcPr>
          <w:p w:rsidR="008A2FBF" w:rsidRPr="00C1354A" w:rsidRDefault="008A2FBF" w:rsidP="008A2FBF">
            <w:pPr>
              <w:rPr>
                <w:rFonts w:ascii="Arial" w:hAnsi="Arial" w:cs="Arial"/>
                <w:sz w:val="20"/>
                <w:szCs w:val="20"/>
              </w:rPr>
            </w:pPr>
            <w:r w:rsidRPr="00C1354A">
              <w:rPr>
                <w:rFonts w:ascii="Arial" w:hAnsi="Arial" w:cs="Arial"/>
                <w:sz w:val="20"/>
                <w:szCs w:val="20"/>
              </w:rPr>
              <w:t>viens maksājums</w:t>
            </w:r>
          </w:p>
        </w:tc>
      </w:tr>
      <w:tr w:rsidR="008A2FBF" w:rsidRPr="00C1354A">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14.2.(b)</w:t>
            </w:r>
          </w:p>
        </w:tc>
        <w:tc>
          <w:tcPr>
            <w:tcW w:w="3132" w:type="dxa"/>
            <w:tcBorders>
              <w:left w:val="nil"/>
              <w:right w:val="nil"/>
            </w:tcBorders>
            <w:vAlign w:val="center"/>
          </w:tcPr>
          <w:p w:rsidR="008A2FBF" w:rsidRPr="008A2FBF" w:rsidRDefault="00100FD1" w:rsidP="00CC14E9">
            <w:pPr>
              <w:rPr>
                <w:rFonts w:ascii="Arial" w:hAnsi="Arial" w:cs="Arial"/>
                <w:sz w:val="20"/>
                <w:szCs w:val="20"/>
              </w:rPr>
            </w:pPr>
            <w:r w:rsidRPr="00437087">
              <w:rPr>
                <w:rFonts w:ascii="Arial" w:hAnsi="Arial" w:cs="Arial"/>
                <w:sz w:val="20"/>
                <w:szCs w:val="20"/>
              </w:rPr>
              <w:t xml:space="preserve">0% vai </w:t>
            </w:r>
            <w:r w:rsidR="00BC4CFB">
              <w:rPr>
                <w:rFonts w:ascii="Arial" w:hAnsi="Arial" w:cs="Arial"/>
                <w:sz w:val="20"/>
                <w:szCs w:val="20"/>
              </w:rPr>
              <w:t>20</w:t>
            </w:r>
            <w:r w:rsidRPr="00437087">
              <w:rPr>
                <w:rFonts w:ascii="Arial" w:hAnsi="Arial" w:cs="Arial"/>
                <w:sz w:val="20"/>
                <w:szCs w:val="20"/>
              </w:rPr>
              <w:t>%</w:t>
            </w:r>
          </w:p>
        </w:tc>
      </w:tr>
      <w:tr w:rsidR="008A2FBF" w:rsidRPr="00C1354A">
        <w:tc>
          <w:tcPr>
            <w:tcW w:w="3020" w:type="dxa"/>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8A2FBF" w:rsidRPr="008A2FBF" w:rsidRDefault="008A2FBF" w:rsidP="008A2FBF">
            <w:pPr>
              <w:rPr>
                <w:rFonts w:ascii="Arial" w:hAnsi="Arial" w:cs="Arial"/>
                <w:sz w:val="20"/>
                <w:szCs w:val="20"/>
              </w:rPr>
            </w:pPr>
            <w:r w:rsidRPr="008A2FBF">
              <w:rPr>
                <w:rFonts w:ascii="Arial" w:hAnsi="Arial" w:cs="Arial"/>
                <w:sz w:val="20"/>
                <w:szCs w:val="20"/>
              </w:rPr>
              <w:t>10%</w:t>
            </w:r>
          </w:p>
        </w:tc>
      </w:tr>
      <w:tr w:rsidR="008A2FBF" w:rsidRPr="00C1354A">
        <w:tc>
          <w:tcPr>
            <w:tcW w:w="3020" w:type="dxa"/>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8A2FBF" w:rsidRPr="008A2FBF" w:rsidRDefault="008A2FBF" w:rsidP="00CC14E9">
            <w:pPr>
              <w:rPr>
                <w:rFonts w:ascii="Arial" w:hAnsi="Arial" w:cs="Arial"/>
                <w:sz w:val="20"/>
                <w:szCs w:val="20"/>
              </w:rPr>
            </w:pPr>
            <w:r w:rsidRPr="008A2FBF">
              <w:rPr>
                <w:rFonts w:ascii="Arial" w:hAnsi="Arial" w:cs="Arial"/>
                <w:sz w:val="20"/>
                <w:szCs w:val="20"/>
              </w:rPr>
              <w:t xml:space="preserve">10% no </w:t>
            </w:r>
            <w:smartTag w:uri="schemas-tilde-lv/tildestengine" w:element="veidnes">
              <w:smartTagPr>
                <w:attr w:name="text" w:val="līguma"/>
                <w:attr w:name="id" w:val="-1"/>
                <w:attr w:name="baseform" w:val="līgum|s"/>
              </w:smartTagPr>
              <w:r w:rsidRPr="008A2FBF">
                <w:rPr>
                  <w:rFonts w:ascii="Arial" w:hAnsi="Arial" w:cs="Arial"/>
                  <w:sz w:val="20"/>
                  <w:szCs w:val="20"/>
                </w:rPr>
                <w:t>Līguma</w:t>
              </w:r>
            </w:smartTag>
            <w:r w:rsidRPr="008A2FBF">
              <w:rPr>
                <w:rFonts w:ascii="Arial" w:hAnsi="Arial" w:cs="Arial"/>
                <w:sz w:val="20"/>
                <w:szCs w:val="20"/>
              </w:rPr>
              <w:t xml:space="preserve"> summas </w:t>
            </w:r>
            <w:r w:rsidR="00CC14E9">
              <w:rPr>
                <w:rFonts w:ascii="Arial" w:hAnsi="Arial" w:cs="Arial"/>
                <w:sz w:val="20"/>
                <w:szCs w:val="20"/>
              </w:rPr>
              <w:t>bez PVN</w:t>
            </w:r>
          </w:p>
        </w:tc>
      </w:tr>
      <w:tr w:rsidR="008A2FBF" w:rsidRPr="00C1354A">
        <w:tc>
          <w:tcPr>
            <w:tcW w:w="3020" w:type="dxa"/>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text" w:val="aktā"/>
                <w:attr w:name="id" w:val="-1"/>
                <w:attr w:name="baseform" w:val="akt|s"/>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14.6.</w:t>
            </w:r>
          </w:p>
        </w:tc>
        <w:tc>
          <w:tcPr>
            <w:tcW w:w="3132" w:type="dxa"/>
            <w:vAlign w:val="center"/>
          </w:tcPr>
          <w:p w:rsidR="008A2FBF" w:rsidRDefault="008A2FBF" w:rsidP="008A2FBF">
            <w:pPr>
              <w:rPr>
                <w:rFonts w:ascii="Arial" w:hAnsi="Arial" w:cs="Arial"/>
                <w:sz w:val="20"/>
                <w:szCs w:val="20"/>
              </w:rPr>
            </w:pPr>
            <w:r>
              <w:rPr>
                <w:rFonts w:ascii="Arial" w:hAnsi="Arial" w:cs="Arial"/>
                <w:sz w:val="20"/>
                <w:szCs w:val="20"/>
              </w:rPr>
              <w:t>70 000 EUR</w:t>
            </w:r>
            <w:r w:rsidRPr="00154D6F">
              <w:rPr>
                <w:rFonts w:ascii="Arial" w:hAnsi="Arial" w:cs="Arial"/>
                <w:sz w:val="20"/>
                <w:szCs w:val="20"/>
              </w:rPr>
              <w:t xml:space="preserve"> vai 2% no Akceptētās Līguma summas – atkarībā, kura no divām summām ir liel</w:t>
            </w:r>
            <w:r w:rsidR="00621E98">
              <w:rPr>
                <w:rFonts w:ascii="Arial" w:hAnsi="Arial" w:cs="Arial"/>
                <w:sz w:val="20"/>
                <w:szCs w:val="20"/>
              </w:rPr>
              <w:t>āka</w:t>
            </w:r>
          </w:p>
          <w:p w:rsidR="008A2FBF" w:rsidRPr="00C1354A" w:rsidRDefault="008A2FBF" w:rsidP="00856B0D">
            <w:pPr>
              <w:rPr>
                <w:rFonts w:ascii="Arial" w:hAnsi="Arial" w:cs="Arial"/>
                <w:sz w:val="20"/>
                <w:szCs w:val="20"/>
              </w:rPr>
            </w:pPr>
          </w:p>
        </w:tc>
      </w:tr>
      <w:tr w:rsidR="008A2FBF" w:rsidRPr="00C1354A">
        <w:tc>
          <w:tcPr>
            <w:tcW w:w="3020" w:type="dxa"/>
            <w:vAlign w:val="center"/>
          </w:tcPr>
          <w:p w:rsidR="008A2FBF" w:rsidRPr="00C1354A" w:rsidRDefault="008A2FBF" w:rsidP="008A2FBF">
            <w:pPr>
              <w:ind w:left="72"/>
              <w:rPr>
                <w:rFonts w:ascii="Arial" w:hAnsi="Arial" w:cs="Arial"/>
                <w:sz w:val="20"/>
                <w:szCs w:val="20"/>
              </w:rPr>
            </w:pPr>
            <w:r>
              <w:rPr>
                <w:rFonts w:ascii="Arial" w:hAnsi="Arial" w:cs="Arial"/>
                <w:sz w:val="20"/>
                <w:szCs w:val="20"/>
              </w:rPr>
              <w:lastRenderedPageBreak/>
              <w:t>Līgumsods par samaksas nokavējumu</w:t>
            </w:r>
          </w:p>
        </w:tc>
        <w:tc>
          <w:tcPr>
            <w:tcW w:w="2488" w:type="dxa"/>
            <w:vAlign w:val="center"/>
          </w:tcPr>
          <w:p w:rsidR="008A2FBF" w:rsidRPr="00C1354A" w:rsidRDefault="008A2FBF" w:rsidP="008A2FBF">
            <w:pPr>
              <w:jc w:val="center"/>
              <w:rPr>
                <w:rFonts w:ascii="Arial" w:hAnsi="Arial" w:cs="Arial"/>
                <w:sz w:val="20"/>
                <w:szCs w:val="20"/>
              </w:rPr>
            </w:pPr>
            <w:r>
              <w:rPr>
                <w:rFonts w:ascii="Arial" w:hAnsi="Arial" w:cs="Arial"/>
                <w:sz w:val="20"/>
                <w:szCs w:val="20"/>
              </w:rPr>
              <w:t>14.8</w:t>
            </w:r>
          </w:p>
        </w:tc>
        <w:tc>
          <w:tcPr>
            <w:tcW w:w="3132" w:type="dxa"/>
            <w:vAlign w:val="center"/>
          </w:tcPr>
          <w:p w:rsidR="008A2FBF" w:rsidRPr="00C1354A" w:rsidRDefault="008A2FBF" w:rsidP="008A2FBF">
            <w:pPr>
              <w:rPr>
                <w:rFonts w:ascii="Arial" w:hAnsi="Arial" w:cs="Arial"/>
                <w:sz w:val="20"/>
                <w:szCs w:val="20"/>
              </w:rPr>
            </w:pPr>
            <w:r w:rsidRPr="008A2FBF">
              <w:rPr>
                <w:rFonts w:ascii="Arial" w:hAnsi="Arial" w:cs="Arial"/>
                <w:sz w:val="20"/>
                <w:szCs w:val="20"/>
              </w:rPr>
              <w:t>0,1%</w:t>
            </w:r>
            <w:r w:rsidRPr="00C1354A">
              <w:rPr>
                <w:rFonts w:ascii="Arial" w:hAnsi="Arial" w:cs="Arial"/>
                <w:sz w:val="20"/>
                <w:szCs w:val="20"/>
              </w:rPr>
              <w:t xml:space="preserve"> no</w:t>
            </w:r>
            <w:r>
              <w:rPr>
                <w:rFonts w:ascii="Arial" w:hAnsi="Arial" w:cs="Arial"/>
                <w:sz w:val="20"/>
                <w:szCs w:val="20"/>
              </w:rPr>
              <w:t xml:space="preserve"> nokavētā maksājuma summa par katru kavējuma dienu, bet ne vairāk kā </w:t>
            </w:r>
            <w:r w:rsidRPr="004C643D">
              <w:rPr>
                <w:rFonts w:ascii="Arial" w:hAnsi="Arial" w:cs="Arial"/>
                <w:sz w:val="20"/>
                <w:szCs w:val="20"/>
              </w:rPr>
              <w:t>10</w:t>
            </w:r>
            <w:r>
              <w:rPr>
                <w:rFonts w:ascii="Arial" w:hAnsi="Arial" w:cs="Arial"/>
                <w:sz w:val="20"/>
                <w:szCs w:val="20"/>
              </w:rPr>
              <w:t>% no Akceptētās līguma summas</w:t>
            </w:r>
            <w:r w:rsidRPr="004C643D">
              <w:rPr>
                <w:rStyle w:val="FootnoteReference"/>
                <w:rFonts w:ascii="Arial" w:hAnsi="Arial" w:cs="Arial"/>
                <w:sz w:val="20"/>
                <w:szCs w:val="20"/>
              </w:rPr>
              <w:footnoteReference w:id="2"/>
            </w:r>
          </w:p>
        </w:tc>
      </w:tr>
      <w:tr w:rsidR="008A2FBF" w:rsidRPr="00C1354A">
        <w:tc>
          <w:tcPr>
            <w:tcW w:w="3020" w:type="dxa"/>
            <w:vAlign w:val="center"/>
          </w:tcPr>
          <w:p w:rsidR="008A2FBF" w:rsidRPr="00C1354A" w:rsidRDefault="008A2FBF" w:rsidP="008A2FBF">
            <w:pPr>
              <w:ind w:left="72"/>
              <w:rPr>
                <w:rFonts w:ascii="Arial" w:hAnsi="Arial" w:cs="Arial"/>
                <w:sz w:val="20"/>
                <w:szCs w:val="20"/>
              </w:rPr>
            </w:pPr>
            <w:r w:rsidRPr="00C1354A">
              <w:rPr>
                <w:rFonts w:ascii="Arial" w:hAnsi="Arial" w:cs="Arial"/>
                <w:sz w:val="20"/>
                <w:szCs w:val="20"/>
              </w:rPr>
              <w:t>Maksājumu valūtas</w:t>
            </w:r>
          </w:p>
        </w:tc>
        <w:tc>
          <w:tcPr>
            <w:tcW w:w="2488" w:type="dxa"/>
            <w:vAlign w:val="center"/>
          </w:tcPr>
          <w:p w:rsidR="008A2FBF" w:rsidRPr="00C1354A" w:rsidRDefault="008A2FBF" w:rsidP="008A2FBF">
            <w:pPr>
              <w:jc w:val="center"/>
              <w:rPr>
                <w:rFonts w:ascii="Arial" w:hAnsi="Arial" w:cs="Arial"/>
                <w:sz w:val="20"/>
                <w:szCs w:val="20"/>
              </w:rPr>
            </w:pPr>
            <w:r w:rsidRPr="00C1354A">
              <w:rPr>
                <w:rFonts w:ascii="Arial" w:hAnsi="Arial" w:cs="Arial"/>
                <w:sz w:val="20"/>
                <w:szCs w:val="20"/>
              </w:rPr>
              <w:t>14.15.</w:t>
            </w:r>
          </w:p>
        </w:tc>
        <w:tc>
          <w:tcPr>
            <w:tcW w:w="3132" w:type="dxa"/>
            <w:vAlign w:val="center"/>
          </w:tcPr>
          <w:p w:rsidR="008A2FBF" w:rsidRPr="004C643D" w:rsidRDefault="00621E98" w:rsidP="008A2FBF">
            <w:pPr>
              <w:rPr>
                <w:rFonts w:ascii="Arial" w:hAnsi="Arial" w:cs="Arial"/>
                <w:color w:val="C45911" w:themeColor="accent2" w:themeShade="BF"/>
                <w:sz w:val="20"/>
                <w:szCs w:val="20"/>
              </w:rPr>
            </w:pPr>
            <w:r w:rsidRPr="003C26B4">
              <w:rPr>
                <w:rFonts w:ascii="Arial" w:hAnsi="Arial" w:cs="Arial"/>
                <w:sz w:val="20"/>
                <w:szCs w:val="20"/>
              </w:rPr>
              <w:t>eiro</w:t>
            </w:r>
            <w:r w:rsidR="008A2FBF" w:rsidRPr="003C26B4">
              <w:rPr>
                <w:rFonts w:ascii="Arial" w:hAnsi="Arial" w:cs="Arial"/>
                <w:sz w:val="20"/>
                <w:szCs w:val="20"/>
              </w:rPr>
              <w:t xml:space="preserve"> (EUR)</w:t>
            </w:r>
          </w:p>
        </w:tc>
      </w:tr>
      <w:tr w:rsidR="008A2FBF" w:rsidRPr="00C1354A">
        <w:trPr>
          <w:trHeight w:val="509"/>
        </w:trPr>
        <w:tc>
          <w:tcPr>
            <w:tcW w:w="3020" w:type="dxa"/>
            <w:tcBorders>
              <w:bottom w:val="nil"/>
            </w:tcBorders>
          </w:tcPr>
          <w:p w:rsidR="008A2FBF" w:rsidRPr="00C1354A" w:rsidRDefault="008A2FBF" w:rsidP="008A2FBF">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8A2FBF" w:rsidRPr="00C1354A" w:rsidRDefault="008A2FBF" w:rsidP="008A2FBF">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8A2FBF" w:rsidRPr="00C1354A" w:rsidRDefault="008A2FBF" w:rsidP="008A2FBF">
            <w:pPr>
              <w:jc w:val="center"/>
              <w:rPr>
                <w:rFonts w:ascii="Arial" w:hAnsi="Arial" w:cs="Arial"/>
                <w:sz w:val="20"/>
                <w:szCs w:val="20"/>
              </w:rPr>
            </w:pPr>
          </w:p>
        </w:tc>
        <w:tc>
          <w:tcPr>
            <w:tcW w:w="3132" w:type="dxa"/>
            <w:tcBorders>
              <w:bottom w:val="nil"/>
            </w:tcBorders>
            <w:vAlign w:val="center"/>
          </w:tcPr>
          <w:p w:rsidR="008A2FBF" w:rsidRPr="00C1354A" w:rsidRDefault="008A2FBF" w:rsidP="008A2FBF">
            <w:pPr>
              <w:rPr>
                <w:rFonts w:ascii="Arial" w:hAnsi="Arial" w:cs="Arial"/>
                <w:sz w:val="20"/>
                <w:szCs w:val="20"/>
              </w:rPr>
            </w:pPr>
          </w:p>
        </w:tc>
      </w:tr>
      <w:tr w:rsidR="008A2FBF" w:rsidRPr="00C1354A">
        <w:tc>
          <w:tcPr>
            <w:tcW w:w="3020" w:type="dxa"/>
            <w:tcBorders>
              <w:top w:val="nil"/>
              <w:bottom w:val="nil"/>
            </w:tcBorders>
          </w:tcPr>
          <w:p w:rsidR="008A2FBF" w:rsidRDefault="008A2FBF" w:rsidP="008A2FBF">
            <w:pPr>
              <w:ind w:left="72"/>
              <w:rPr>
                <w:rFonts w:ascii="Arial" w:hAnsi="Arial" w:cs="Arial"/>
                <w:sz w:val="20"/>
                <w:szCs w:val="20"/>
              </w:rPr>
            </w:pPr>
            <w:r>
              <w:rPr>
                <w:rFonts w:ascii="Arial" w:hAnsi="Arial" w:cs="Arial"/>
                <w:sz w:val="20"/>
                <w:szCs w:val="20"/>
              </w:rPr>
              <w:t>apjoms (minimālais atbildības limits)</w:t>
            </w:r>
          </w:p>
          <w:p w:rsidR="008A2FBF" w:rsidRPr="00C1354A" w:rsidRDefault="008A2FBF" w:rsidP="008A2FBF">
            <w:pPr>
              <w:ind w:left="72"/>
              <w:rPr>
                <w:rFonts w:ascii="Arial" w:hAnsi="Arial" w:cs="Arial"/>
                <w:sz w:val="20"/>
                <w:szCs w:val="20"/>
              </w:rPr>
            </w:pPr>
          </w:p>
        </w:tc>
        <w:tc>
          <w:tcPr>
            <w:tcW w:w="2488" w:type="dxa"/>
            <w:tcBorders>
              <w:top w:val="nil"/>
              <w:bottom w:val="nil"/>
            </w:tcBorders>
          </w:tcPr>
          <w:p w:rsidR="008A2FBF" w:rsidRPr="00C1354A" w:rsidRDefault="008A2FBF" w:rsidP="008A2FBF">
            <w:pPr>
              <w:rPr>
                <w:rFonts w:ascii="Arial" w:hAnsi="Arial" w:cs="Arial"/>
                <w:sz w:val="20"/>
                <w:szCs w:val="20"/>
              </w:rPr>
            </w:pPr>
          </w:p>
        </w:tc>
        <w:tc>
          <w:tcPr>
            <w:tcW w:w="3132" w:type="dxa"/>
            <w:tcBorders>
              <w:top w:val="nil"/>
              <w:bottom w:val="nil"/>
            </w:tcBorders>
          </w:tcPr>
          <w:p w:rsidR="008A2FBF" w:rsidRPr="0004345E" w:rsidRDefault="008A2FBF" w:rsidP="008A2FBF">
            <w:pPr>
              <w:rPr>
                <w:rFonts w:ascii="Arial" w:hAnsi="Arial" w:cs="Arial"/>
                <w:sz w:val="20"/>
                <w:szCs w:val="20"/>
              </w:rPr>
            </w:pPr>
            <w:r w:rsidRPr="0004345E">
              <w:rPr>
                <w:rFonts w:ascii="Arial" w:hAnsi="Arial" w:cs="Arial"/>
                <w:sz w:val="20"/>
                <w:szCs w:val="20"/>
              </w:rPr>
              <w:t>10% no Akceptētās līguma summas Darbu izpildes laikā līdz Darbu pieņemšanai,</w:t>
            </w:r>
          </w:p>
          <w:p w:rsidR="008A2FBF" w:rsidRPr="0004345E" w:rsidRDefault="008A2FBF" w:rsidP="0004345E">
            <w:pPr>
              <w:rPr>
                <w:rFonts w:ascii="Arial" w:hAnsi="Arial" w:cs="Arial"/>
                <w:sz w:val="20"/>
                <w:szCs w:val="20"/>
              </w:rPr>
            </w:pPr>
            <w:r w:rsidRPr="0004345E">
              <w:rPr>
                <w:rFonts w:ascii="Arial" w:hAnsi="Arial" w:cs="Arial"/>
                <w:sz w:val="20"/>
                <w:szCs w:val="20"/>
              </w:rPr>
              <w:t>5% no Akceptētās līguma summas Defektu paziņošanas perioda laikā</w:t>
            </w:r>
          </w:p>
        </w:tc>
      </w:tr>
      <w:tr w:rsidR="008A2FBF" w:rsidRPr="00C1354A">
        <w:tc>
          <w:tcPr>
            <w:tcW w:w="3020" w:type="dxa"/>
            <w:tcBorders>
              <w:top w:val="nil"/>
              <w:bottom w:val="single" w:sz="4" w:space="0" w:color="auto"/>
            </w:tcBorders>
          </w:tcPr>
          <w:p w:rsidR="008A2FBF" w:rsidRPr="00C1354A" w:rsidRDefault="008A2FBF" w:rsidP="008A2FBF">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8A2FBF" w:rsidRPr="00C1354A" w:rsidRDefault="008A2FBF" w:rsidP="008A2FBF">
            <w:pPr>
              <w:keepNext/>
              <w:keepLines/>
              <w:widowControl w:val="0"/>
              <w:rPr>
                <w:rFonts w:ascii="Arial" w:hAnsi="Arial" w:cs="Arial"/>
                <w:sz w:val="20"/>
                <w:szCs w:val="20"/>
              </w:rPr>
            </w:pPr>
          </w:p>
        </w:tc>
        <w:tc>
          <w:tcPr>
            <w:tcW w:w="3132" w:type="dxa"/>
            <w:tcBorders>
              <w:top w:val="nil"/>
              <w:bottom w:val="single" w:sz="4" w:space="0" w:color="auto"/>
            </w:tcBorders>
          </w:tcPr>
          <w:p w:rsidR="008A2FBF" w:rsidRPr="0004345E" w:rsidRDefault="0004345E" w:rsidP="0004345E">
            <w:pPr>
              <w:keepNext/>
              <w:keepLines/>
              <w:widowControl w:val="0"/>
              <w:rPr>
                <w:rFonts w:ascii="Arial" w:hAnsi="Arial" w:cs="Arial"/>
                <w:sz w:val="20"/>
                <w:szCs w:val="20"/>
              </w:rPr>
            </w:pPr>
            <w:r w:rsidRPr="0004345E">
              <w:rPr>
                <w:rFonts w:ascii="Arial" w:hAnsi="Arial" w:cs="Arial"/>
                <w:sz w:val="20"/>
                <w:szCs w:val="20"/>
              </w:rPr>
              <w:t>7</w:t>
            </w:r>
            <w:r w:rsidR="008A2FBF" w:rsidRPr="0004345E">
              <w:rPr>
                <w:rFonts w:ascii="Arial" w:hAnsi="Arial" w:cs="Arial"/>
                <w:sz w:val="20"/>
                <w:szCs w:val="20"/>
              </w:rPr>
              <w:t xml:space="preserve"> dienu laikā no Līguma spēkā stāšanās dienas </w:t>
            </w:r>
          </w:p>
        </w:tc>
      </w:tr>
    </w:tbl>
    <w:p w:rsidR="00E02BE4" w:rsidRPr="00596C70" w:rsidRDefault="00E02BE4" w:rsidP="00E02BE4">
      <w:pPr>
        <w:pStyle w:val="nDaa"/>
        <w:rPr>
          <w:szCs w:val="20"/>
        </w:rPr>
      </w:pPr>
    </w:p>
    <w:p w:rsidR="00E02BE4" w:rsidRDefault="00E02BE4" w:rsidP="00E02BE4">
      <w:pPr>
        <w:pStyle w:val="nDaa"/>
        <w:rPr>
          <w:szCs w:val="20"/>
        </w:rPr>
      </w:pPr>
    </w:p>
    <w:p w:rsidR="00100FD1" w:rsidRDefault="00100FD1" w:rsidP="00E02BE4">
      <w:pPr>
        <w:pStyle w:val="nDaa"/>
        <w:rPr>
          <w:szCs w:val="20"/>
        </w:rPr>
      </w:pPr>
    </w:p>
    <w:p w:rsidR="00100FD1" w:rsidRPr="00596C70" w:rsidRDefault="00100FD1" w:rsidP="00E02BE4">
      <w:pPr>
        <w:pStyle w:val="nDaa"/>
        <w:rPr>
          <w:szCs w:val="20"/>
        </w:rPr>
      </w:pPr>
    </w:p>
    <w:tbl>
      <w:tblPr>
        <w:tblW w:w="3780" w:type="dxa"/>
        <w:tblInd w:w="-72" w:type="dxa"/>
        <w:tblLayout w:type="fixed"/>
        <w:tblLook w:val="0000" w:firstRow="0" w:lastRow="0" w:firstColumn="0" w:lastColumn="0" w:noHBand="0" w:noVBand="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0F1BAD" w:rsidRDefault="00E02BE4" w:rsidP="002A2300">
      <w:pPr>
        <w:pStyle w:val="nDaa"/>
        <w:jc w:val="left"/>
        <w:rPr>
          <w:shd w:val="clear" w:color="auto" w:fill="BDD6EE"/>
        </w:rPr>
      </w:pPr>
      <w:r w:rsidRPr="00596C70">
        <w:rPr>
          <w:szCs w:val="20"/>
        </w:rPr>
        <w:br w:type="page"/>
      </w:r>
      <w:r w:rsidR="002A2300">
        <w:rPr>
          <w:shd w:val="clear" w:color="auto" w:fill="BDD6EE"/>
        </w:rPr>
        <w:lastRenderedPageBreak/>
        <w:t xml:space="preserve"> </w:t>
      </w: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5F1730" w:rsidRDefault="005F1730" w:rsidP="0009738E">
      <w:pPr>
        <w:pStyle w:val="Punkts"/>
        <w:numPr>
          <w:ilvl w:val="0"/>
          <w:numId w:val="0"/>
        </w:numPr>
        <w:jc w:val="center"/>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bookmarkStart w:id="3" w:name="_Toc280105734"/>
    </w:p>
    <w:p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3E216B">
        <w:rPr>
          <w:sz w:val="22"/>
        </w:rPr>
        <w:t>Veidnes</w:t>
      </w:r>
      <w:r w:rsidR="008440F1" w:rsidRPr="00D260B7">
        <w:rPr>
          <w:sz w:val="22"/>
        </w:rPr>
        <w:t xml:space="preserve"> </w:t>
      </w:r>
      <w:r w:rsidR="0018720A" w:rsidRPr="00D260B7">
        <w:rPr>
          <w:sz w:val="22"/>
        </w:rPr>
        <w:t xml:space="preserve">piedāvājuma </w:t>
      </w:r>
      <w:r w:rsidR="0018720A" w:rsidRPr="00382E86">
        <w:rPr>
          <w:sz w:val="22"/>
        </w:rPr>
        <w:t>sagatavošanai</w:t>
      </w:r>
      <w:bookmarkEnd w:id="3"/>
    </w:p>
    <w:p w:rsidR="00AD641D" w:rsidRDefault="00AD641D" w:rsidP="0009738E">
      <w:pPr>
        <w:pStyle w:val="Punkts"/>
        <w:numPr>
          <w:ilvl w:val="0"/>
          <w:numId w:val="0"/>
        </w:numPr>
        <w:jc w:val="right"/>
      </w:pPr>
      <w:r>
        <w:br w:type="page"/>
      </w:r>
      <w:bookmarkStart w:id="4" w:name="_Toc280105735"/>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4"/>
    </w:p>
    <w:p w:rsidR="003B6328" w:rsidRDefault="003B6328" w:rsidP="0009738E">
      <w:pPr>
        <w:pStyle w:val="Apakpunkts"/>
        <w:numPr>
          <w:ilvl w:val="0"/>
          <w:numId w:val="0"/>
        </w:numPr>
      </w:pPr>
    </w:p>
    <w:p w:rsidR="00163A04" w:rsidRPr="00163A04" w:rsidRDefault="00163A04" w:rsidP="00163A04">
      <w:pPr>
        <w:pStyle w:val="Rindkopa"/>
        <w:jc w:val="right"/>
        <w:rPr>
          <w:highlight w:val="lightGray"/>
        </w:rPr>
      </w:pPr>
      <w:r w:rsidRPr="00163A04">
        <w:rPr>
          <w:highlight w:val="lightGray"/>
        </w:rPr>
        <w:t>&lt;Pasūtītāja nosaukums&gt;</w:t>
      </w:r>
    </w:p>
    <w:p w:rsidR="00163A04" w:rsidRPr="00163A04" w:rsidRDefault="00163A04" w:rsidP="00163A04">
      <w:pPr>
        <w:pStyle w:val="Rindkopa"/>
        <w:jc w:val="right"/>
        <w:rPr>
          <w:highlight w:val="lightGray"/>
        </w:rPr>
      </w:pPr>
      <w:r w:rsidRPr="00163A04">
        <w:rPr>
          <w:highlight w:val="lightGray"/>
        </w:rPr>
        <w:t>&lt;reģistrācijas numurs&gt;</w:t>
      </w:r>
    </w:p>
    <w:p w:rsidR="00163A04" w:rsidRPr="00163A04" w:rsidRDefault="00163A04" w:rsidP="00163A04">
      <w:pPr>
        <w:pStyle w:val="Rindkopa"/>
        <w:jc w:val="right"/>
      </w:pPr>
      <w:r w:rsidRPr="00163A04">
        <w:rPr>
          <w:highlight w:val="lightGray"/>
        </w:rPr>
        <w:t>&lt;adrese&gt;</w:t>
      </w: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Default="00163A04" w:rsidP="00163A04">
      <w:pPr>
        <w:pStyle w:val="Rindkopa"/>
        <w:rPr>
          <w:b/>
        </w:rPr>
      </w:pPr>
    </w:p>
    <w:p w:rsidR="003B6328" w:rsidRPr="00D260B7" w:rsidRDefault="003B6328" w:rsidP="00163A04">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00163A04" w:rsidRPr="00163A04">
        <w:rPr>
          <w:rFonts w:cs="Arial"/>
          <w:bCs/>
          <w:iCs/>
          <w:highlight w:val="lightGray"/>
        </w:rPr>
        <w:t xml:space="preserve">procedūras </w:t>
      </w:r>
      <w:r w:rsidRPr="00163A04">
        <w:rPr>
          <w:rFonts w:cs="Arial"/>
          <w:bCs/>
          <w:iCs/>
          <w:highlight w:val="lightGray"/>
        </w:rPr>
        <w:t>nosaukums&gt;</w:t>
      </w:r>
      <w:r w:rsidRPr="00163A04">
        <w:rPr>
          <w:rFonts w:cs="Arial"/>
          <w:bCs/>
          <w:highlight w:val="lightGray"/>
        </w:rPr>
        <w:t>”</w:t>
      </w:r>
      <w:r w:rsidR="00A04E60">
        <w:rPr>
          <w:rFonts w:cs="Arial"/>
          <w:bCs/>
          <w:highlight w:val="lightGray"/>
        </w:rPr>
        <w:t xml:space="preserve"> </w:t>
      </w:r>
      <w:r w:rsidR="00A04E60" w:rsidRPr="00D260B7">
        <w:rPr>
          <w:rFonts w:cs="Arial"/>
          <w:bCs/>
        </w:rPr>
        <w:t>“</w:t>
      </w:r>
      <w:r w:rsidR="00A04E60" w:rsidRPr="00D260B7">
        <w:rPr>
          <w:rFonts w:cs="Arial"/>
          <w:bCs/>
          <w:iCs/>
          <w:highlight w:val="lightGray"/>
        </w:rPr>
        <w:t xml:space="preserve">&lt;Iepirkuma procedūras </w:t>
      </w:r>
      <w:r w:rsidR="008D25E1" w:rsidRPr="00D260B7">
        <w:rPr>
          <w:rFonts w:cs="Arial"/>
          <w:bCs/>
          <w:iCs/>
          <w:highlight w:val="lightGray"/>
        </w:rPr>
        <w:t>identifikācijas numurs</w:t>
      </w:r>
      <w:r w:rsidR="00A04E60" w:rsidRPr="00D260B7">
        <w:rPr>
          <w:rFonts w:cs="Arial"/>
          <w:bCs/>
          <w:iCs/>
          <w:highlight w:val="lightGray"/>
        </w:rPr>
        <w:t>&gt;</w:t>
      </w:r>
      <w:r w:rsidR="00A04E60" w:rsidRPr="00D260B7">
        <w:rPr>
          <w:rFonts w:cs="Arial"/>
          <w:bCs/>
          <w:highlight w:val="lightGray"/>
        </w:rPr>
        <w:t>”</w:t>
      </w:r>
    </w:p>
    <w:p w:rsidR="008D25E1" w:rsidRPr="008D25E1" w:rsidRDefault="008D25E1" w:rsidP="008D25E1">
      <w:pPr>
        <w:pStyle w:val="Punkts"/>
        <w:numPr>
          <w:ilvl w:val="0"/>
          <w:numId w:val="0"/>
        </w:numPr>
        <w:ind w:left="851"/>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D25E1" w:rsidRDefault="008D25E1" w:rsidP="008D25E1">
      <w:pPr>
        <w:pStyle w:val="Rindkopa"/>
        <w:ind w:left="360"/>
        <w:rPr>
          <w:rFonts w:cs="Arial"/>
        </w:rPr>
      </w:pPr>
      <w:r>
        <w:rPr>
          <w:highlight w:val="lightGray"/>
        </w:rPr>
        <w:t>&lt;</w:t>
      </w:r>
      <w:r w:rsidRPr="00B333E7">
        <w:rPr>
          <w:highlight w:val="lightGray"/>
        </w:rPr>
        <w:t>adrese</w:t>
      </w:r>
      <w:r w:rsidR="00AE1813">
        <w:rPr>
          <w:highlight w:val="lightGray"/>
        </w:rPr>
        <w:t xml:space="preserve">, </w:t>
      </w:r>
      <w:r w:rsidR="00AE1813">
        <w:rPr>
          <w:rFonts w:cs="Arial"/>
          <w:highlight w:val="lightGray"/>
        </w:rPr>
        <w:t>elektroniskā pasta adrese</w:t>
      </w:r>
      <w:r w:rsidR="00AE1813" w:rsidRPr="00B333E7">
        <w:rPr>
          <w:highlight w:val="lightGray"/>
        </w:rPr>
        <w:t xml:space="preserve"> </w:t>
      </w:r>
      <w:r w:rsidRPr="00B333E7">
        <w:rPr>
          <w:highlight w:val="lightGray"/>
        </w:rPr>
        <w:t>&gt;</w:t>
      </w:r>
      <w:r w:rsidRPr="006B5181">
        <w:rPr>
          <w:rFonts w:cs="Arial"/>
        </w:rPr>
        <w:t xml:space="preserve"> </w:t>
      </w:r>
      <w:r>
        <w:rPr>
          <w:rFonts w:cs="Arial"/>
        </w:rPr>
        <w:t xml:space="preserve">(turpmāk – Pretendents) </w:t>
      </w:r>
    </w:p>
    <w:p w:rsidR="00163A04" w:rsidRDefault="00163A04" w:rsidP="008B5C54">
      <w:pPr>
        <w:pStyle w:val="Rindkopa"/>
        <w:numPr>
          <w:ilvl w:val="0"/>
          <w:numId w:val="21"/>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3"/>
      </w:r>
      <w:r w:rsidR="003B6328"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B333E7">
        <w:rPr>
          <w:highlight w:val="lightGray"/>
        </w:rPr>
        <w:t>&gt;</w:t>
      </w:r>
      <w:r>
        <w:t xml:space="preserve">”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8B5C54">
      <w:pPr>
        <w:pStyle w:val="Rindkopa"/>
        <w:numPr>
          <w:ilvl w:val="0"/>
          <w:numId w:val="21"/>
        </w:numPr>
        <w:rPr>
          <w:rFonts w:cs="Arial"/>
        </w:rPr>
      </w:pPr>
      <w:r w:rsidRPr="006B5181">
        <w:rPr>
          <w:rFonts w:cs="Arial"/>
        </w:rPr>
        <w:t>[iesniedzam]/[iesniedzu]</w:t>
      </w:r>
      <w:r w:rsidRPr="006B5181">
        <w:rPr>
          <w:rStyle w:val="FootnoteReference"/>
          <w:rFonts w:cs="Arial"/>
        </w:rPr>
        <w:footnoteReference w:id="4"/>
      </w:r>
      <w:r w:rsidRPr="004D1655">
        <w:rPr>
          <w:rFonts w:cs="Arial"/>
        </w:rPr>
        <w:t xml:space="preserve"> piedāvājumu, kas sastāv no:</w:t>
      </w:r>
    </w:p>
    <w:p w:rsidR="004D1655" w:rsidRPr="00697F73" w:rsidRDefault="004D1655" w:rsidP="008B5C54">
      <w:pPr>
        <w:pStyle w:val="Rindkopa"/>
        <w:numPr>
          <w:ilvl w:val="0"/>
          <w:numId w:val="20"/>
        </w:numPr>
        <w:ind w:firstLine="0"/>
        <w:rPr>
          <w:rFonts w:cs="Arial"/>
        </w:rPr>
      </w:pPr>
      <w:r w:rsidRPr="00697F73">
        <w:rPr>
          <w:rFonts w:cs="Arial"/>
        </w:rPr>
        <w:t xml:space="preserve">šī pieteikuma, Piedāvājuma pielikuma un </w:t>
      </w:r>
      <w:r w:rsidR="00373A26">
        <w:rPr>
          <w:rFonts w:cs="Arial"/>
        </w:rPr>
        <w:t>a</w:t>
      </w:r>
      <w:r w:rsidRPr="00697F73">
        <w:rPr>
          <w:rFonts w:cs="Arial"/>
        </w:rPr>
        <w:t>tlases dokume</w:t>
      </w:r>
      <w:r w:rsidR="00775DE6" w:rsidRPr="00697F73">
        <w:rPr>
          <w:rFonts w:cs="Arial"/>
        </w:rPr>
        <w:t>n</w:t>
      </w:r>
      <w:r w:rsidRPr="00697F73">
        <w:rPr>
          <w:rFonts w:cs="Arial"/>
        </w:rPr>
        <w:t>tiem,</w:t>
      </w:r>
    </w:p>
    <w:p w:rsidR="004D1655" w:rsidRPr="004D1655" w:rsidRDefault="004D1655" w:rsidP="008B5C54">
      <w:pPr>
        <w:pStyle w:val="Rindkopa"/>
        <w:numPr>
          <w:ilvl w:val="0"/>
          <w:numId w:val="20"/>
        </w:numPr>
        <w:ind w:firstLine="0"/>
        <w:rPr>
          <w:rFonts w:cs="Arial"/>
        </w:rPr>
      </w:pPr>
      <w:r>
        <w:rPr>
          <w:rFonts w:cs="Arial"/>
        </w:rPr>
        <w:t>P</w:t>
      </w:r>
      <w:r w:rsidRPr="004D1655">
        <w:rPr>
          <w:rFonts w:cs="Arial"/>
        </w:rPr>
        <w:t>iedāvājuma nodrošinājuma,</w:t>
      </w:r>
    </w:p>
    <w:p w:rsidR="004D1655" w:rsidRDefault="004D1655" w:rsidP="008B5C54">
      <w:pPr>
        <w:pStyle w:val="Rindkopa"/>
        <w:numPr>
          <w:ilvl w:val="0"/>
          <w:numId w:val="20"/>
        </w:numPr>
        <w:ind w:firstLine="0"/>
        <w:rPr>
          <w:rFonts w:cs="Arial"/>
        </w:rPr>
      </w:pPr>
      <w:r w:rsidRPr="003B71A0">
        <w:rPr>
          <w:rFonts w:cs="Arial"/>
        </w:rPr>
        <w:t>Tehniskā piedāvājuma un</w:t>
      </w:r>
    </w:p>
    <w:p w:rsidR="004D1655" w:rsidRDefault="003F5E79" w:rsidP="008B5C54">
      <w:pPr>
        <w:pStyle w:val="Rindkopa"/>
        <w:numPr>
          <w:ilvl w:val="0"/>
          <w:numId w:val="20"/>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8B5C54">
      <w:pPr>
        <w:pStyle w:val="Rindkopa"/>
        <w:numPr>
          <w:ilvl w:val="0"/>
          <w:numId w:val="21"/>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55125B" w:rsidRPr="00E91207" w:rsidRDefault="003B6328" w:rsidP="008B5C54">
      <w:pPr>
        <w:pStyle w:val="Rindkopa"/>
        <w:numPr>
          <w:ilvl w:val="0"/>
          <w:numId w:val="19"/>
        </w:numPr>
        <w:tabs>
          <w:tab w:val="clear" w:pos="360"/>
          <w:tab w:val="num" w:pos="720"/>
        </w:tabs>
        <w:ind w:left="720"/>
      </w:pPr>
      <w:r w:rsidRPr="003B71A0">
        <w:rPr>
          <w:rFonts w:cs="Arial"/>
        </w:rPr>
        <w:t xml:space="preserve">veikt </w:t>
      </w:r>
      <w:r w:rsidR="0055125B" w:rsidRPr="00E20449">
        <w:rPr>
          <w:highlight w:val="lightGray"/>
        </w:rPr>
        <w:t>&lt;būv</w:t>
      </w:r>
      <w:r w:rsidR="0055125B">
        <w:rPr>
          <w:highlight w:val="lightGray"/>
        </w:rPr>
        <w:t>objekta</w:t>
      </w:r>
      <w:r w:rsidR="0055125B" w:rsidRPr="00E20449">
        <w:rPr>
          <w:highlight w:val="lightGray"/>
        </w:rPr>
        <w:t xml:space="preserve"> raksturojums&gt;</w:t>
      </w:r>
      <w:r w:rsidR="0055125B" w:rsidRPr="00E20449">
        <w:t xml:space="preserve"> būvdarb</w:t>
      </w:r>
      <w:r w:rsidR="0055125B">
        <w:t>us</w:t>
      </w:r>
      <w:r w:rsidR="0055125B" w:rsidRPr="00E20449">
        <w:t xml:space="preserve"> saskaņā ar Tehniskajām specifikācijām (</w:t>
      </w:r>
      <w:r w:rsidR="0055125B" w:rsidRPr="00E91207">
        <w:t>Nolikuma A pielikums) un Tehnisko projektu (Nolikuma B pielikums) (turpmāk – Būvdarbi) par Būvdarbu kopējo cenu:</w:t>
      </w:r>
    </w:p>
    <w:p w:rsidR="0055125B" w:rsidRPr="00D01B8F"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D01B8F">
        <w:rPr>
          <w:rFonts w:cs="Arial"/>
          <w:szCs w:val="20"/>
        </w:rPr>
        <w:t xml:space="preserve">EUR </w:t>
      </w:r>
      <w:r w:rsidRPr="00D01B8F">
        <w:rPr>
          <w:rFonts w:cs="Arial"/>
          <w:szCs w:val="20"/>
        </w:rPr>
        <w:t>(</w:t>
      </w:r>
      <w:r w:rsidRPr="00D01B8F">
        <w:rPr>
          <w:rFonts w:cs="Arial"/>
          <w:szCs w:val="20"/>
          <w:highlight w:val="lightGray"/>
        </w:rPr>
        <w:t>&lt;summa vārdiem&gt;</w:t>
      </w:r>
      <w:r w:rsidRPr="00D01B8F">
        <w:rPr>
          <w:rFonts w:cs="Arial"/>
          <w:szCs w:val="20"/>
        </w:rPr>
        <w:t xml:space="preserve"> </w:t>
      </w:r>
      <w:proofErr w:type="spellStart"/>
      <w:r w:rsidR="00C5480B" w:rsidRPr="00D01B8F">
        <w:rPr>
          <w:rFonts w:cs="Arial"/>
          <w:szCs w:val="20"/>
        </w:rPr>
        <w:t>euro</w:t>
      </w:r>
      <w:proofErr w:type="spellEnd"/>
      <w:r w:rsidRPr="00D01B8F">
        <w:rPr>
          <w:rFonts w:cs="Arial"/>
          <w:szCs w:val="20"/>
        </w:rPr>
        <w:t>),</w:t>
      </w:r>
    </w:p>
    <w:p w:rsidR="0055125B" w:rsidRPr="00D01B8F" w:rsidRDefault="0055125B" w:rsidP="00E02BE4">
      <w:pPr>
        <w:pStyle w:val="Apakpunkts"/>
        <w:numPr>
          <w:ilvl w:val="0"/>
          <w:numId w:val="0"/>
        </w:numPr>
        <w:tabs>
          <w:tab w:val="num" w:pos="720"/>
        </w:tabs>
        <w:ind w:left="720"/>
        <w:rPr>
          <w:b w:val="0"/>
        </w:rPr>
      </w:pPr>
      <w:r w:rsidRPr="00D01B8F">
        <w:rPr>
          <w:b w:val="0"/>
        </w:rPr>
        <w:t xml:space="preserve">PVN </w:t>
      </w:r>
      <w:r w:rsidR="00966C2E" w:rsidRPr="00D01B8F">
        <w:rPr>
          <w:rFonts w:cs="Arial"/>
          <w:b w:val="0"/>
          <w:szCs w:val="20"/>
          <w:highlight w:val="lightGray"/>
        </w:rPr>
        <w:t>&lt;…&gt;</w:t>
      </w:r>
      <w:r w:rsidRPr="00D01B8F">
        <w:rPr>
          <w:b w:val="0"/>
        </w:rPr>
        <w:t xml:space="preserve">%: </w:t>
      </w:r>
      <w:r w:rsidRPr="00D01B8F">
        <w:rPr>
          <w:rFonts w:cs="Arial"/>
          <w:b w:val="0"/>
          <w:szCs w:val="20"/>
          <w:highlight w:val="lightGray"/>
        </w:rPr>
        <w:t>&lt;…&gt;</w:t>
      </w:r>
      <w:r w:rsidRPr="00D01B8F">
        <w:rPr>
          <w:rFonts w:cs="Arial"/>
          <w:b w:val="0"/>
          <w:szCs w:val="20"/>
        </w:rPr>
        <w:t xml:space="preserve"> </w:t>
      </w:r>
      <w:r w:rsidR="00C5480B" w:rsidRPr="00D01B8F">
        <w:rPr>
          <w:rFonts w:cs="Arial"/>
          <w:b w:val="0"/>
          <w:szCs w:val="20"/>
        </w:rPr>
        <w:t xml:space="preserve">EUR </w:t>
      </w:r>
      <w:r w:rsidRPr="00D01B8F">
        <w:rPr>
          <w:rFonts w:cs="Arial"/>
          <w:b w:val="0"/>
          <w:szCs w:val="20"/>
        </w:rPr>
        <w:t>(</w:t>
      </w:r>
      <w:r w:rsidRPr="00D01B8F">
        <w:rPr>
          <w:rFonts w:cs="Arial"/>
          <w:b w:val="0"/>
          <w:szCs w:val="20"/>
          <w:highlight w:val="lightGray"/>
        </w:rPr>
        <w:t>&lt;summa vārdiem&gt;</w:t>
      </w:r>
      <w:r w:rsidRPr="00D01B8F">
        <w:rPr>
          <w:rFonts w:cs="Arial"/>
          <w:b w:val="0"/>
          <w:szCs w:val="20"/>
        </w:rPr>
        <w:t xml:space="preserve"> </w:t>
      </w:r>
      <w:proofErr w:type="spellStart"/>
      <w:r w:rsidR="00C5480B" w:rsidRPr="00D01B8F">
        <w:rPr>
          <w:rFonts w:cs="Arial"/>
          <w:b w:val="0"/>
          <w:szCs w:val="20"/>
        </w:rPr>
        <w:t>euro</w:t>
      </w:r>
      <w:proofErr w:type="spellEnd"/>
      <w:r w:rsidRPr="00D01B8F">
        <w:rPr>
          <w:rFonts w:cs="Arial"/>
          <w:b w:val="0"/>
          <w:szCs w:val="20"/>
        </w:rPr>
        <w:t>)</w:t>
      </w:r>
    </w:p>
    <w:p w:rsidR="0055125B" w:rsidRPr="00D01B8F" w:rsidRDefault="0055125B" w:rsidP="00E02BE4">
      <w:pPr>
        <w:pStyle w:val="Apakpunkts"/>
        <w:numPr>
          <w:ilvl w:val="0"/>
          <w:numId w:val="0"/>
        </w:numPr>
        <w:tabs>
          <w:tab w:val="num" w:pos="720"/>
        </w:tabs>
        <w:ind w:left="720"/>
        <w:rPr>
          <w:b w:val="0"/>
        </w:rPr>
      </w:pPr>
      <w:r w:rsidRPr="00D01B8F">
        <w:rPr>
          <w:b w:val="0"/>
        </w:rPr>
        <w:t xml:space="preserve">Būvdarbu kopējā cena ar PVN: </w:t>
      </w:r>
      <w:r w:rsidRPr="00D01B8F">
        <w:rPr>
          <w:rFonts w:cs="Arial"/>
          <w:b w:val="0"/>
          <w:szCs w:val="20"/>
          <w:highlight w:val="lightGray"/>
        </w:rPr>
        <w:t>&lt;…&gt;</w:t>
      </w:r>
      <w:r w:rsidRPr="00D01B8F">
        <w:rPr>
          <w:rFonts w:cs="Arial"/>
          <w:b w:val="0"/>
          <w:szCs w:val="20"/>
        </w:rPr>
        <w:t xml:space="preserve"> </w:t>
      </w:r>
      <w:r w:rsidR="00C5480B" w:rsidRPr="00D01B8F">
        <w:rPr>
          <w:rFonts w:cs="Arial"/>
          <w:b w:val="0"/>
          <w:szCs w:val="20"/>
        </w:rPr>
        <w:t xml:space="preserve">EUR </w:t>
      </w:r>
      <w:r w:rsidRPr="00D01B8F">
        <w:rPr>
          <w:rFonts w:cs="Arial"/>
          <w:b w:val="0"/>
          <w:szCs w:val="20"/>
        </w:rPr>
        <w:t>(</w:t>
      </w:r>
      <w:r w:rsidRPr="00D01B8F">
        <w:rPr>
          <w:rFonts w:cs="Arial"/>
          <w:b w:val="0"/>
          <w:szCs w:val="20"/>
          <w:highlight w:val="lightGray"/>
        </w:rPr>
        <w:t>&lt;summa vārdiem&gt;</w:t>
      </w:r>
      <w:r w:rsidRPr="00D01B8F">
        <w:rPr>
          <w:rFonts w:cs="Arial"/>
          <w:b w:val="0"/>
          <w:szCs w:val="20"/>
        </w:rPr>
        <w:t xml:space="preserve"> </w:t>
      </w:r>
      <w:proofErr w:type="spellStart"/>
      <w:r w:rsidR="00C5480B" w:rsidRPr="00D01B8F">
        <w:rPr>
          <w:rFonts w:cs="Arial"/>
          <w:b w:val="0"/>
          <w:szCs w:val="20"/>
        </w:rPr>
        <w:t>euro</w:t>
      </w:r>
      <w:proofErr w:type="spellEnd"/>
      <w:r w:rsidRPr="00D01B8F">
        <w:rPr>
          <w:rFonts w:cs="Arial"/>
          <w:b w:val="0"/>
          <w:szCs w:val="20"/>
        </w:rPr>
        <w:t>),</w:t>
      </w:r>
    </w:p>
    <w:p w:rsidR="0055125B" w:rsidRDefault="0055125B" w:rsidP="008B5C54">
      <w:pPr>
        <w:pStyle w:val="Rindkopa"/>
        <w:numPr>
          <w:ilvl w:val="0"/>
          <w:numId w:val="19"/>
        </w:numPr>
        <w:tabs>
          <w:tab w:val="clear" w:pos="360"/>
          <w:tab w:val="num" w:pos="720"/>
        </w:tabs>
        <w:ind w:left="720"/>
        <w:rPr>
          <w:rFonts w:cs="Arial"/>
        </w:rPr>
      </w:pPr>
      <w:r>
        <w:rPr>
          <w:rFonts w:cs="Arial"/>
        </w:rPr>
        <w:t xml:space="preserve">slēgt iepirkuma </w:t>
      </w:r>
      <w:r w:rsidRPr="00016537">
        <w:rPr>
          <w:rFonts w:cs="Arial"/>
        </w:rPr>
        <w:t xml:space="preserve">līgumu </w:t>
      </w:r>
      <w:r w:rsidR="008D25E1" w:rsidRPr="00016537">
        <w:rPr>
          <w:rFonts w:cs="Arial"/>
        </w:rPr>
        <w:t>izmantojot</w:t>
      </w:r>
      <w:r w:rsidRPr="00D260B7">
        <w:rPr>
          <w:rFonts w:cs="Arial"/>
        </w:rPr>
        <w:t xml:space="preserve"> </w:t>
      </w:r>
      <w:r>
        <w:rPr>
          <w:rFonts w:cs="Arial"/>
        </w:rPr>
        <w:t>Nolikumā ietvert</w:t>
      </w:r>
      <w:r w:rsidR="008D25E1">
        <w:rPr>
          <w:rFonts w:cs="Arial"/>
        </w:rPr>
        <w:t>o</w:t>
      </w:r>
      <w:r>
        <w:rPr>
          <w:rFonts w:cs="Arial"/>
        </w:rPr>
        <w:t xml:space="preserve"> Iepirkuma līguma veidni (Nolikuma C pielikum</w:t>
      </w:r>
      <w:r w:rsidR="008D25E1">
        <w:rPr>
          <w:rFonts w:cs="Arial"/>
        </w:rPr>
        <w:t>u</w:t>
      </w:r>
      <w:r>
        <w:rPr>
          <w:rFonts w:cs="Arial"/>
        </w:rPr>
        <w:t>),</w:t>
      </w:r>
    </w:p>
    <w:p w:rsidR="003B6328" w:rsidRPr="003B71A0" w:rsidRDefault="0055125B" w:rsidP="008B5C54">
      <w:pPr>
        <w:pStyle w:val="Rindkopa"/>
        <w:numPr>
          <w:ilvl w:val="0"/>
          <w:numId w:val="19"/>
        </w:numPr>
        <w:tabs>
          <w:tab w:val="clear" w:pos="360"/>
          <w:tab w:val="num" w:pos="720"/>
        </w:tabs>
        <w:ind w:left="720"/>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5"/>
      </w:r>
      <w:r w:rsidR="004D1655" w:rsidRPr="006B5181">
        <w:t xml:space="preserve"> Tehnisko</w:t>
      </w:r>
      <w:r w:rsidR="004D1655">
        <w:t xml:space="preserve"> piedāvājumu iepirkuma līgumā noteiktajā kārtībā </w:t>
      </w:r>
      <w:r w:rsidR="003B6328" w:rsidRPr="006B5181">
        <w:rPr>
          <w:rFonts w:cs="Arial"/>
        </w:rPr>
        <w:t>[</w:t>
      </w:r>
      <w:r w:rsidR="003B6328" w:rsidRPr="003B71A0">
        <w:rPr>
          <w:rFonts w:cs="Arial"/>
          <w:iCs/>
          <w:highlight w:val="lightGray"/>
        </w:rPr>
        <w:t>&lt;dienu vai mēnešu skaits&gt;</w:t>
      </w:r>
      <w:r w:rsidR="003B6328" w:rsidRPr="006B5181">
        <w:rPr>
          <w:rFonts w:cs="Arial"/>
        </w:rPr>
        <w:t xml:space="preserve"> [dienas]/[mēneši] no iepirkuma </w:t>
      </w:r>
      <w:smartTag w:uri="schemas-tilde-lv/tildestengine" w:element="veidnes">
        <w:smartTagPr>
          <w:attr w:name="baseform" w:val="līgum|s"/>
          <w:attr w:name="id" w:val="-1"/>
          <w:attr w:name="text" w:val="līguma"/>
        </w:smartTagPr>
        <w:r w:rsidR="003B6328" w:rsidRPr="006B5181">
          <w:rPr>
            <w:rFonts w:cs="Arial"/>
          </w:rPr>
          <w:t>līguma</w:t>
        </w:r>
      </w:smartTag>
      <w:r w:rsidR="003B6328" w:rsidRPr="006B5181">
        <w:rPr>
          <w:rFonts w:cs="Arial"/>
        </w:rPr>
        <w:t xml:space="preserve"> noslēgšanas dienas]/[līdz </w:t>
      </w:r>
      <w:r w:rsidR="003B6328" w:rsidRPr="003B71A0">
        <w:rPr>
          <w:rFonts w:cs="Arial"/>
          <w:iCs/>
          <w:highlight w:val="lightGray"/>
        </w:rPr>
        <w:t>&lt;gads&gt;</w:t>
      </w:r>
      <w:r w:rsidR="003B6328" w:rsidRPr="006B5181">
        <w:rPr>
          <w:rFonts w:cs="Arial"/>
        </w:rPr>
        <w:t xml:space="preserve">.gada </w:t>
      </w:r>
      <w:r w:rsidR="003B6328" w:rsidRPr="003B71A0">
        <w:rPr>
          <w:rFonts w:cs="Arial"/>
          <w:iCs/>
          <w:highlight w:val="lightGray"/>
        </w:rPr>
        <w:t>&lt;datums&gt;</w:t>
      </w:r>
      <w:r w:rsidR="003B6328" w:rsidRPr="006B5181">
        <w:rPr>
          <w:rFonts w:cs="Arial"/>
        </w:rPr>
        <w:t>.</w:t>
      </w:r>
      <w:r w:rsidR="003B6328" w:rsidRPr="003B71A0">
        <w:rPr>
          <w:rFonts w:cs="Arial"/>
          <w:iCs/>
          <w:highlight w:val="lightGray"/>
        </w:rPr>
        <w:t>&lt;mēnesis&gt;</w:t>
      </w:r>
      <w:r w:rsidR="003B6328" w:rsidRPr="006B5181">
        <w:rPr>
          <w:rFonts w:cs="Arial"/>
        </w:rPr>
        <w:t>]</w:t>
      </w:r>
      <w:r w:rsidR="003B6328" w:rsidRPr="003B71A0">
        <w:rPr>
          <w:rFonts w:cs="Arial"/>
        </w:rPr>
        <w:t>.</w:t>
      </w:r>
    </w:p>
    <w:p w:rsidR="004D1655" w:rsidRPr="004D1655" w:rsidRDefault="004D1655" w:rsidP="004D1655">
      <w:pPr>
        <w:pStyle w:val="Punkts"/>
        <w:numPr>
          <w:ilvl w:val="0"/>
          <w:numId w:val="0"/>
        </w:numPr>
      </w:pPr>
    </w:p>
    <w:p w:rsidR="003B6328" w:rsidRPr="003B71A0" w:rsidRDefault="00D50EEE" w:rsidP="008B5C54">
      <w:pPr>
        <w:pStyle w:val="Rindkopa"/>
        <w:numPr>
          <w:ilvl w:val="0"/>
          <w:numId w:val="21"/>
        </w:numPr>
        <w:rPr>
          <w:rFonts w:cs="Arial"/>
        </w:rPr>
      </w:pPr>
      <w:r>
        <w:rPr>
          <w:rFonts w:cs="Arial"/>
        </w:rPr>
        <w:t>Pi</w:t>
      </w:r>
      <w:r w:rsidR="003B6328" w:rsidRPr="003B71A0">
        <w:rPr>
          <w:rFonts w:cs="Arial"/>
        </w:rPr>
        <w:t>edāvājums ir spēkā</w:t>
      </w:r>
      <w:r w:rsidR="003B6328" w:rsidRPr="003B71A0">
        <w:rPr>
          <w:rFonts w:cs="Arial"/>
          <w:b/>
        </w:rPr>
        <w:t xml:space="preserve"> </w:t>
      </w:r>
      <w:r w:rsidR="003B6328" w:rsidRPr="003B71A0">
        <w:rPr>
          <w:rFonts w:cs="Arial"/>
          <w:bCs/>
          <w:highlight w:val="lightGray"/>
        </w:rPr>
        <w:t>&lt;</w:t>
      </w:r>
      <w:r w:rsidR="003B6328" w:rsidRPr="003B71A0">
        <w:rPr>
          <w:rFonts w:cs="Arial"/>
          <w:bCs/>
          <w:iCs/>
          <w:highlight w:val="lightGray"/>
        </w:rPr>
        <w:t>dienu skaits</w:t>
      </w:r>
      <w:r w:rsidR="003B6328" w:rsidRPr="003B71A0">
        <w:rPr>
          <w:rFonts w:cs="Arial"/>
          <w:bCs/>
          <w:highlight w:val="lightGray"/>
        </w:rPr>
        <w:t>&gt;</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8B5C54">
      <w:pPr>
        <w:pStyle w:val="Rindkopa"/>
        <w:numPr>
          <w:ilvl w:val="0"/>
          <w:numId w:val="21"/>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047178" w:rsidP="008B5C54">
      <w:pPr>
        <w:pStyle w:val="Apakpunkts"/>
        <w:numPr>
          <w:ilvl w:val="0"/>
          <w:numId w:val="35"/>
        </w:numPr>
        <w:tabs>
          <w:tab w:val="clear" w:pos="1080"/>
          <w:tab w:val="num" w:pos="426"/>
        </w:tabs>
        <w:ind w:left="709" w:hanging="283"/>
        <w:jc w:val="both"/>
        <w:rPr>
          <w:b w:val="0"/>
        </w:rPr>
      </w:pPr>
      <w:r w:rsidRPr="007172D6">
        <w:rPr>
          <w:rFonts w:cs="Arial"/>
          <w:b w:val="0"/>
        </w:rPr>
        <w:t>uz viņu nav attiecināms</w:t>
      </w:r>
      <w:r w:rsidR="000B7815" w:rsidRPr="007172D6">
        <w:rPr>
          <w:rFonts w:cs="Arial"/>
          <w:b w:val="0"/>
        </w:rPr>
        <w:t xml:space="preserve"> Nolikuma </w:t>
      </w:r>
      <w:r w:rsidR="004C5E32" w:rsidRPr="004C5E32">
        <w:rPr>
          <w:rFonts w:cs="Arial"/>
          <w:b w:val="0"/>
          <w:color w:val="FF0000"/>
        </w:rPr>
        <w:t>7</w:t>
      </w:r>
      <w:r w:rsidR="00EA6B29" w:rsidRPr="004C5E32">
        <w:rPr>
          <w:rFonts w:cs="Arial"/>
          <w:b w:val="0"/>
          <w:color w:val="FF0000"/>
        </w:rPr>
        <w:t>.1</w:t>
      </w:r>
      <w:r w:rsidR="000B7815" w:rsidRPr="004C5E32">
        <w:rPr>
          <w:rFonts w:cs="Arial"/>
          <w:b w:val="0"/>
          <w:color w:val="FF0000"/>
        </w:rPr>
        <w:t>.</w:t>
      </w:r>
      <w:r w:rsidR="000B7815" w:rsidRPr="004C5E32">
        <w:rPr>
          <w:rFonts w:cs="Arial"/>
          <w:b w:val="0"/>
        </w:rPr>
        <w:t>punktā</w:t>
      </w:r>
      <w:r w:rsidR="000B7815" w:rsidRPr="004C5E32">
        <w:rPr>
          <w:rFonts w:cs="Arial"/>
          <w:b w:val="0"/>
          <w:color w:val="FF0000"/>
        </w:rPr>
        <w:t xml:space="preserve"> </w:t>
      </w:r>
      <w:r w:rsidR="000B7815" w:rsidRPr="007172D6">
        <w:rPr>
          <w:rFonts w:cs="Arial"/>
          <w:b w:val="0"/>
        </w:rPr>
        <w:t>noteikta</w:t>
      </w:r>
      <w:r w:rsidRPr="007172D6">
        <w:rPr>
          <w:rFonts w:cs="Arial"/>
          <w:b w:val="0"/>
        </w:rPr>
        <w:t>is</w:t>
      </w:r>
      <w:r w:rsidR="000B7815" w:rsidRPr="007172D6">
        <w:rPr>
          <w:rFonts w:cs="Arial"/>
          <w:b w:val="0"/>
        </w:rPr>
        <w:t xml:space="preserve"> </w:t>
      </w:r>
      <w:r w:rsidR="00B53521" w:rsidRPr="007172D6">
        <w:rPr>
          <w:rFonts w:cs="Arial"/>
          <w:b w:val="0"/>
        </w:rPr>
        <w:t xml:space="preserve">Pretendentu </w:t>
      </w:r>
      <w:r w:rsidR="000B7815" w:rsidRPr="007172D6">
        <w:rPr>
          <w:rFonts w:cs="Arial"/>
          <w:b w:val="0"/>
        </w:rPr>
        <w:t>izslēgšanas nosacījum</w:t>
      </w:r>
      <w:r w:rsidRPr="007172D6">
        <w:rPr>
          <w:rFonts w:cs="Arial"/>
          <w:b w:val="0"/>
        </w:rPr>
        <w:t>s</w:t>
      </w:r>
      <w:r w:rsidR="000B7815" w:rsidRPr="007172D6">
        <w:rPr>
          <w:rFonts w:cs="Arial"/>
          <w:b w:val="0"/>
        </w:rPr>
        <w:t>: Pretendent</w:t>
      </w:r>
      <w:r w:rsidR="00F33A78" w:rsidRPr="007172D6">
        <w:rPr>
          <w:rFonts w:cs="Arial"/>
          <w:b w:val="0"/>
        </w:rPr>
        <w:t>s vai persona, kur</w:t>
      </w:r>
      <w:r w:rsidR="006F7729" w:rsidRPr="007172D6">
        <w:rPr>
          <w:rFonts w:cs="Arial"/>
          <w:b w:val="0"/>
        </w:rPr>
        <w:t>ai</w:t>
      </w:r>
      <w:r w:rsidR="00F33A78" w:rsidRPr="007172D6">
        <w:rPr>
          <w:rFonts w:cs="Arial"/>
          <w:b w:val="0"/>
        </w:rPr>
        <w:t xml:space="preserve"> ir pārstāvības tiesības vai uzraudzības tiesības attiecībā uz </w:t>
      </w:r>
      <w:r w:rsidR="00645F00" w:rsidRPr="007172D6">
        <w:rPr>
          <w:rFonts w:cs="Arial"/>
          <w:b w:val="0"/>
        </w:rPr>
        <w:t xml:space="preserve">šo </w:t>
      </w:r>
      <w:r w:rsidR="00F33A78" w:rsidRPr="007172D6">
        <w:rPr>
          <w:rFonts w:cs="Arial"/>
          <w:b w:val="0"/>
        </w:rPr>
        <w:t xml:space="preserve">pretendentu, </w:t>
      </w:r>
      <w:r w:rsidR="00F33A78" w:rsidRPr="007172D6">
        <w:rPr>
          <w:rStyle w:val="apple-style-span"/>
          <w:rFonts w:cs="Arial"/>
          <w:b w:val="0"/>
          <w:szCs w:val="20"/>
        </w:rPr>
        <w:t>ar tādu tiesas spriedumu vai prokurora priekšrakstu par sodu, k</w:t>
      </w:r>
      <w:r w:rsidR="00645F00" w:rsidRPr="007172D6">
        <w:rPr>
          <w:rStyle w:val="apple-style-span"/>
          <w:rFonts w:cs="Arial"/>
          <w:b w:val="0"/>
          <w:szCs w:val="20"/>
        </w:rPr>
        <w:t>as</w:t>
      </w:r>
      <w:r w:rsidR="00F33A78" w:rsidRPr="007172D6">
        <w:rPr>
          <w:rStyle w:val="apple-style-span"/>
          <w:rFonts w:cs="Arial"/>
          <w:b w:val="0"/>
          <w:szCs w:val="20"/>
        </w:rPr>
        <w:t xml:space="preserve"> stājies spēkā un kļuvis neapstrīdams,</w:t>
      </w:r>
      <w:r w:rsidR="00F33A78" w:rsidRPr="007172D6">
        <w:rPr>
          <w:rFonts w:cs="Arial"/>
          <w:b w:val="0"/>
        </w:rPr>
        <w:t xml:space="preserve"> </w:t>
      </w:r>
      <w:r w:rsidR="00C37931" w:rsidRPr="007172D6">
        <w:rPr>
          <w:rFonts w:cs="Arial"/>
          <w:b w:val="0"/>
        </w:rPr>
        <w:t>ir</w:t>
      </w:r>
      <w:r w:rsidR="00F33A78" w:rsidRPr="007172D6">
        <w:rPr>
          <w:rFonts w:cs="Arial"/>
          <w:b w:val="0"/>
        </w:rPr>
        <w:t xml:space="preserve"> atzīta par vainīg</w:t>
      </w:r>
      <w:r w:rsidR="000B7815" w:rsidRPr="007172D6">
        <w:rPr>
          <w:rFonts w:cs="Arial"/>
          <w:b w:val="0"/>
        </w:rPr>
        <w:t>u</w:t>
      </w:r>
      <w:r w:rsidR="00F33A78" w:rsidRPr="007172D6">
        <w:rPr>
          <w:rFonts w:cs="Arial"/>
          <w:b w:val="0"/>
        </w:rPr>
        <w:t xml:space="preserve"> </w:t>
      </w:r>
      <w:r w:rsidR="00F33A78" w:rsidRPr="007172D6">
        <w:rPr>
          <w:rFonts w:cs="Arial"/>
          <w:b w:val="0"/>
          <w:szCs w:val="22"/>
        </w:rPr>
        <w:t xml:space="preserve">koruptīva rakstura noziedzīgos nodarījumos, krāpnieciskās </w:t>
      </w:r>
      <w:r w:rsidR="00F33A78">
        <w:rPr>
          <w:rFonts w:cs="Arial"/>
          <w:b w:val="0"/>
          <w:color w:val="000000"/>
          <w:szCs w:val="22"/>
        </w:rPr>
        <w:t>darbībās finanšu jomā, noziedzīgi iegūtu līdzekļu legalizācijā vai līdzdalībā noziedzīgā organizācijā</w:t>
      </w:r>
      <w:r w:rsidR="000B7815">
        <w:rPr>
          <w:rFonts w:cs="Arial"/>
          <w:b w:val="0"/>
          <w:color w:val="000000"/>
          <w:szCs w:val="22"/>
        </w:rPr>
        <w:t xml:space="preserve">, un no dienas, kad stājies spēkā attiecīgais tiesas spriedums vai prokurora priekšraksts par sodu, ir pagājuši </w:t>
      </w:r>
      <w:proofErr w:type="gramStart"/>
      <w:r w:rsidR="000B7815">
        <w:rPr>
          <w:rFonts w:cs="Arial"/>
          <w:b w:val="0"/>
          <w:color w:val="000000"/>
          <w:szCs w:val="22"/>
        </w:rPr>
        <w:t>mazāk kā</w:t>
      </w:r>
      <w:proofErr w:type="gramEnd"/>
      <w:r w:rsidR="000B7815">
        <w:rPr>
          <w:rFonts w:cs="Arial"/>
          <w:b w:val="0"/>
          <w:color w:val="000000"/>
          <w:szCs w:val="22"/>
        </w:rPr>
        <w:t xml:space="preserve"> 3 gadi līdz piedāvājuma iesniegšanas dienai</w:t>
      </w:r>
      <w:r w:rsidR="00F33A78">
        <w:rPr>
          <w:rFonts w:cs="Arial"/>
          <w:b w:val="0"/>
          <w:color w:val="000000"/>
          <w:szCs w:val="22"/>
        </w:rPr>
        <w:t>;</w:t>
      </w:r>
    </w:p>
    <w:p w:rsidR="00F33A78" w:rsidRDefault="00F33A78" w:rsidP="008B5C54">
      <w:pPr>
        <w:pStyle w:val="Apakpunkts"/>
        <w:numPr>
          <w:ilvl w:val="0"/>
          <w:numId w:val="35"/>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6B5181" w:rsidRDefault="003B6328" w:rsidP="008B5C54">
      <w:pPr>
        <w:pStyle w:val="Rindkopa"/>
        <w:numPr>
          <w:ilvl w:val="0"/>
          <w:numId w:val="21"/>
        </w:numPr>
        <w:rPr>
          <w:bCs/>
        </w:rPr>
      </w:pPr>
      <w:r w:rsidRPr="006B5181">
        <w:rPr>
          <w:bCs/>
        </w:rPr>
        <w:t xml:space="preserve">[Mūs Iepirkuma procedūrā pārstāv un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gadījumā, ja tiks pieņemts </w:t>
      </w:r>
      <w:smartTag w:uri="schemas-tilde-lv/tildestengine" w:element="veidnes">
        <w:smartTagPr>
          <w:attr w:name="text" w:val="lēmums"/>
          <w:attr w:name="baseform" w:val="lēmum|s"/>
          <w:attr w:name="id" w:val="-1"/>
        </w:smartTagPr>
        <w:r w:rsidRPr="006B5181">
          <w:rPr>
            <w:bCs/>
          </w:rPr>
          <w:t>lēmums</w:t>
        </w:r>
      </w:smartTag>
      <w:r w:rsidRPr="006B5181">
        <w:rPr>
          <w:bCs/>
        </w:rPr>
        <w:t xml:space="preserve"> ar mums slēgt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mūsu vārdā slēgs:</w:t>
      </w:r>
    </w:p>
    <w:p w:rsidR="003B6328" w:rsidRPr="003B71A0" w:rsidRDefault="003B6328" w:rsidP="0009738E">
      <w:pPr>
        <w:pStyle w:val="Rindkopa"/>
        <w:ind w:left="0"/>
        <w:rPr>
          <w:b/>
          <w:bCs/>
        </w:rPr>
      </w:pPr>
    </w:p>
    <w:tbl>
      <w:tblPr>
        <w:tblW w:w="0" w:type="auto"/>
        <w:tblLook w:val="0000" w:firstRow="0" w:lastRow="0" w:firstColumn="0" w:lastColumn="0" w:noHBand="0" w:noVBand="0"/>
      </w:tblPr>
      <w:tblGrid>
        <w:gridCol w:w="8312"/>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w:t>
            </w:r>
            <w:r w:rsidR="00AE1813">
              <w:rPr>
                <w:rFonts w:ascii="Arial" w:hAnsi="Arial" w:cs="Arial"/>
                <w:sz w:val="20"/>
                <w:highlight w:val="lightGray"/>
              </w:rPr>
              <w:t>, elektroniskā pasta adrese</w:t>
            </w:r>
            <w:r w:rsidR="00AE1813" w:rsidRPr="003B71A0">
              <w:rPr>
                <w:rFonts w:ascii="Arial" w:hAnsi="Arial" w:cs="Arial"/>
                <w:sz w:val="20"/>
                <w:highlight w:val="lightGray"/>
              </w:rPr>
              <w:t xml:space="preserve"> </w:t>
            </w:r>
            <w:r w:rsidRPr="003B71A0">
              <w:rPr>
                <w:rFonts w:ascii="Arial" w:hAnsi="Arial" w:cs="Arial"/>
                <w:sz w:val="20"/>
                <w:highlight w:val="lightGray"/>
              </w:rPr>
              <w:t>&gt;</w:t>
            </w:r>
            <w:r w:rsidR="00D50EEE" w:rsidRPr="006B5181">
              <w:rPr>
                <w:rFonts w:ascii="Arial" w:hAnsi="Arial"/>
                <w:bCs/>
                <w:sz w:val="20"/>
              </w:rPr>
              <w:t>]</w:t>
            </w:r>
            <w:r w:rsidR="00D50EEE" w:rsidRPr="00D50EEE">
              <w:rPr>
                <w:rStyle w:val="FootnoteReference"/>
                <w:rFonts w:ascii="Arial" w:hAnsi="Arial"/>
                <w:bCs/>
                <w:sz w:val="20"/>
              </w:rPr>
              <w:footnoteReference w:id="6"/>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firstRow="0" w:lastRow="0" w:firstColumn="0" w:lastColumn="0" w:noHBand="0" w:noVBand="0"/>
      </w:tblPr>
      <w:tblGrid>
        <w:gridCol w:w="8312"/>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w:t>
            </w:r>
            <w:r w:rsidR="00AE1813">
              <w:rPr>
                <w:rFonts w:ascii="Arial" w:hAnsi="Arial" w:cs="Arial"/>
                <w:sz w:val="20"/>
                <w:highlight w:val="lightGray"/>
              </w:rPr>
              <w:t>, elektroniskā pasta adrese</w:t>
            </w:r>
            <w:r w:rsidR="00AE1813" w:rsidRPr="003B71A0">
              <w:rPr>
                <w:rFonts w:ascii="Arial" w:hAnsi="Arial" w:cs="Arial"/>
                <w:sz w:val="20"/>
                <w:highlight w:val="lightGray"/>
              </w:rPr>
              <w:t xml:space="preserve"> </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w:t>
            </w:r>
            <w:r w:rsidR="00AE1813">
              <w:rPr>
                <w:rFonts w:ascii="Arial" w:hAnsi="Arial" w:cs="Arial"/>
                <w:sz w:val="20"/>
                <w:highlight w:val="lightGray"/>
              </w:rPr>
              <w:t>, elektroniskā pasta adrese</w:t>
            </w:r>
            <w:r w:rsidR="00AE1813" w:rsidRPr="003B71A0">
              <w:rPr>
                <w:rFonts w:ascii="Arial" w:hAnsi="Arial" w:cs="Arial"/>
                <w:sz w:val="20"/>
                <w:highlight w:val="lightGray"/>
              </w:rPr>
              <w:t xml:space="preserve"> </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7"/>
            </w:r>
          </w:p>
        </w:tc>
      </w:tr>
    </w:tbl>
    <w:p w:rsidR="003B6328" w:rsidRPr="003B6328" w:rsidRDefault="003B6328" w:rsidP="0009738E">
      <w:pPr>
        <w:pStyle w:val="Rindkopa"/>
      </w:pPr>
    </w:p>
    <w:p w:rsidR="00AE1813" w:rsidRPr="00E91EFB" w:rsidRDefault="00AD641D" w:rsidP="00AE1813">
      <w:pPr>
        <w:pStyle w:val="Punkts"/>
        <w:numPr>
          <w:ilvl w:val="0"/>
          <w:numId w:val="0"/>
        </w:numPr>
        <w:jc w:val="right"/>
      </w:pPr>
      <w:r>
        <w:br w:type="page"/>
      </w:r>
      <w:bookmarkStart w:id="5" w:name="_Toc409790822"/>
      <w:bookmarkStart w:id="6" w:name="_Toc280105322"/>
      <w:bookmarkStart w:id="7" w:name="_Toc280105737"/>
      <w:r w:rsidR="00AE1813">
        <w:t>D2 pielikums</w:t>
      </w:r>
      <w:r w:rsidR="00AE1813" w:rsidRPr="00E91EFB">
        <w:t>: Piedāvājuma nodrošinājuma veidne</w:t>
      </w:r>
      <w:bookmarkEnd w:id="5"/>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jc w:val="center"/>
      </w:pPr>
      <w:r w:rsidRPr="00E91EFB">
        <w:t>A: Bankas garantijas veidne</w:t>
      </w:r>
    </w:p>
    <w:p w:rsidR="00AE1813" w:rsidRPr="00E91EFB" w:rsidRDefault="00AE1813" w:rsidP="00AE1813">
      <w:pPr>
        <w:pStyle w:val="Apakpunkts"/>
        <w:numPr>
          <w:ilvl w:val="0"/>
          <w:numId w:val="0"/>
        </w:numPr>
        <w:jc w:val="center"/>
      </w:pPr>
    </w:p>
    <w:p w:rsidR="00AE1813" w:rsidRPr="00E91EFB" w:rsidRDefault="00AE1813" w:rsidP="00AE1813">
      <w:pPr>
        <w:pStyle w:val="Apakpunkts"/>
        <w:numPr>
          <w:ilvl w:val="0"/>
          <w:numId w:val="0"/>
        </w:numPr>
        <w:jc w:val="center"/>
      </w:pPr>
    </w:p>
    <w:p w:rsidR="00AE1813" w:rsidRPr="00E91EFB" w:rsidRDefault="00AE1813" w:rsidP="00AE1813">
      <w:pPr>
        <w:pStyle w:val="Apakpunkts"/>
        <w:numPr>
          <w:ilvl w:val="0"/>
          <w:numId w:val="0"/>
        </w:numPr>
        <w:jc w:val="center"/>
      </w:pPr>
    </w:p>
    <w:p w:rsidR="00AE1813" w:rsidRPr="003A00EC" w:rsidRDefault="00AE1813" w:rsidP="00AE1813">
      <w:pPr>
        <w:pStyle w:val="Rindkopa"/>
        <w:jc w:val="right"/>
        <w:rPr>
          <w:highlight w:val="lightGray"/>
        </w:rPr>
      </w:pPr>
      <w:r w:rsidRPr="003A00EC">
        <w:rPr>
          <w:highlight w:val="lightGray"/>
        </w:rPr>
        <w:t>&lt;Pasūtītāja nosaukums&gt;</w:t>
      </w:r>
    </w:p>
    <w:p w:rsidR="00AE1813" w:rsidRPr="003A00EC" w:rsidRDefault="00AE1813" w:rsidP="00AE1813">
      <w:pPr>
        <w:pStyle w:val="Rindkopa"/>
        <w:jc w:val="right"/>
        <w:rPr>
          <w:highlight w:val="lightGray"/>
        </w:rPr>
      </w:pPr>
      <w:r w:rsidRPr="003A00EC">
        <w:rPr>
          <w:highlight w:val="lightGray"/>
        </w:rPr>
        <w:t>&lt;reģistrācijas numurs&gt;</w:t>
      </w:r>
    </w:p>
    <w:p w:rsidR="00AE1813" w:rsidRPr="00E91EFB" w:rsidRDefault="00AE1813" w:rsidP="00AE1813">
      <w:pPr>
        <w:pStyle w:val="Rindkopa"/>
        <w:jc w:val="right"/>
      </w:pPr>
      <w:r w:rsidRPr="003A00EC">
        <w:rPr>
          <w:highlight w:val="lightGray"/>
        </w:rPr>
        <w:t>&lt;adrese&gt;</w:t>
      </w: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jc w:val="center"/>
      </w:pPr>
      <w:r w:rsidRPr="00E91EFB">
        <w:t>PIEDĀVĀJUMA GARANTIJA</w:t>
      </w:r>
    </w:p>
    <w:p w:rsidR="00AE1813" w:rsidRPr="00E91EFB" w:rsidRDefault="00AE1813" w:rsidP="00AE1813">
      <w:pPr>
        <w:pStyle w:val="Apakpunkts"/>
        <w:numPr>
          <w:ilvl w:val="0"/>
          <w:numId w:val="0"/>
        </w:numPr>
        <w:jc w:val="center"/>
      </w:pPr>
    </w:p>
    <w:p w:rsidR="00AE1813" w:rsidRPr="003A00EC" w:rsidRDefault="00AE1813" w:rsidP="00AE1813">
      <w:pPr>
        <w:pStyle w:val="Rindkopa"/>
        <w:ind w:left="0"/>
        <w:rPr>
          <w:rFonts w:cs="Arial"/>
          <w:bCs/>
          <w:iCs/>
          <w:highlight w:val="lightGray"/>
        </w:rPr>
      </w:pPr>
      <w:r w:rsidRPr="00E91EFB">
        <w:rPr>
          <w:rFonts w:cs="Arial"/>
          <w:bCs/>
        </w:rPr>
        <w:t>“</w:t>
      </w:r>
      <w:r w:rsidRPr="003A00EC">
        <w:rPr>
          <w:rFonts w:cs="Arial"/>
          <w:bCs/>
          <w:iCs/>
          <w:highlight w:val="lightGray"/>
        </w:rPr>
        <w:t>&lt;Iepirkuma procedūras nosaukums&gt;</w:t>
      </w:r>
      <w:r w:rsidRPr="003A00EC">
        <w:rPr>
          <w:rFonts w:cs="Arial"/>
          <w:bCs/>
          <w:highlight w:val="lightGray"/>
        </w:rPr>
        <w:t xml:space="preserve">” </w:t>
      </w:r>
      <w:r w:rsidRPr="00E91EFB">
        <w:rPr>
          <w:rFonts w:cs="Arial"/>
          <w:bCs/>
        </w:rPr>
        <w:t>“</w:t>
      </w:r>
      <w:r w:rsidRPr="003A00EC">
        <w:rPr>
          <w:rFonts w:cs="Arial"/>
          <w:bCs/>
          <w:iCs/>
          <w:highlight w:val="lightGray"/>
        </w:rPr>
        <w:t>&lt;Iepirkuma procedūras identifikācijas numurs&gt;</w:t>
      </w:r>
      <w:r w:rsidRPr="003A00EC">
        <w:rPr>
          <w:rFonts w:cs="Arial"/>
          <w:bCs/>
          <w:highlight w:val="lightGray"/>
        </w:rPr>
        <w:t>”</w:t>
      </w:r>
    </w:p>
    <w:p w:rsidR="00AE1813" w:rsidRPr="00E91EFB" w:rsidRDefault="00AE1813" w:rsidP="00AE1813">
      <w:pPr>
        <w:pStyle w:val="Rindkopa"/>
        <w:ind w:left="0"/>
        <w:rPr>
          <w:rFonts w:cs="Arial"/>
          <w:b/>
          <w:bCs/>
        </w:rPr>
      </w:pPr>
    </w:p>
    <w:p w:rsidR="00AE1813" w:rsidRPr="003B71A0" w:rsidRDefault="00AE1813" w:rsidP="00AE1813">
      <w:pPr>
        <w:pStyle w:val="Rindkopa"/>
        <w:ind w:left="0"/>
        <w:rPr>
          <w:rFonts w:cs="Arial"/>
        </w:rPr>
      </w:pPr>
      <w:r w:rsidRPr="003A00EC">
        <w:rPr>
          <w:rFonts w:cs="Arial"/>
          <w:iCs/>
          <w:highlight w:val="lightGray"/>
        </w:rPr>
        <w:t>&lt;Vietas nosaukums&gt;</w:t>
      </w:r>
      <w:r w:rsidRPr="003B71A0">
        <w:rPr>
          <w:rFonts w:cs="Arial"/>
        </w:rPr>
        <w:t xml:space="preserve">, </w:t>
      </w:r>
      <w:r w:rsidRPr="003A00EC">
        <w:rPr>
          <w:rFonts w:cs="Arial"/>
          <w:iCs/>
          <w:highlight w:val="lightGray"/>
        </w:rPr>
        <w:t>&lt;gads&gt;</w:t>
      </w:r>
      <w:r w:rsidRPr="003B71A0">
        <w:rPr>
          <w:rFonts w:cs="Arial"/>
        </w:rPr>
        <w:t xml:space="preserve">.gada </w:t>
      </w:r>
      <w:r w:rsidRPr="003A00EC">
        <w:rPr>
          <w:rFonts w:cs="Arial"/>
          <w:iCs/>
          <w:highlight w:val="lightGray"/>
        </w:rPr>
        <w:t>&lt;datums&gt;</w:t>
      </w:r>
      <w:r w:rsidRPr="003B71A0">
        <w:rPr>
          <w:rFonts w:cs="Arial"/>
        </w:rPr>
        <w:t>.</w:t>
      </w:r>
      <w:r w:rsidRPr="003A00EC">
        <w:rPr>
          <w:rFonts w:cs="Arial"/>
          <w:iCs/>
          <w:highlight w:val="lightGray"/>
        </w:rPr>
        <w:t>&lt;mēnesis&gt;</w:t>
      </w:r>
    </w:p>
    <w:p w:rsidR="00AE1813" w:rsidRPr="003B71A0" w:rsidRDefault="00AE1813" w:rsidP="00AE1813">
      <w:pPr>
        <w:pStyle w:val="Rindkopa"/>
        <w:ind w:left="0"/>
        <w:rPr>
          <w:rFonts w:cs="Arial"/>
          <w:b/>
          <w:bCs/>
        </w:rPr>
      </w:pPr>
    </w:p>
    <w:p w:rsidR="00AE1813" w:rsidRDefault="00AE1813" w:rsidP="00AE1813">
      <w:pPr>
        <w:pStyle w:val="Rindkopa"/>
        <w:ind w:left="0"/>
        <w:rPr>
          <w:rFonts w:cs="Arial"/>
        </w:rPr>
      </w:pPr>
    </w:p>
    <w:p w:rsidR="00AE1813" w:rsidRDefault="00AE1813" w:rsidP="00AE1813">
      <w:pPr>
        <w:pStyle w:val="Rindkopa"/>
        <w:ind w:left="0"/>
        <w:rPr>
          <w:rFonts w:cs="Arial"/>
        </w:rPr>
      </w:pPr>
      <w:r w:rsidRPr="003761CD">
        <w:rPr>
          <w:rFonts w:cs="Arial"/>
        </w:rPr>
        <w:t>Ievērojot to, ka</w:t>
      </w:r>
      <w:r>
        <w:rPr>
          <w:rFonts w:cs="Arial"/>
        </w:rPr>
        <w:t xml:space="preserve"> </w:t>
      </w:r>
    </w:p>
    <w:p w:rsidR="00AE1813" w:rsidRPr="0062780E" w:rsidRDefault="00AE1813" w:rsidP="00AE1813">
      <w:pPr>
        <w:pStyle w:val="Punkts"/>
        <w:numPr>
          <w:ilvl w:val="0"/>
          <w:numId w:val="0"/>
        </w:numPr>
      </w:pPr>
    </w:p>
    <w:p w:rsidR="00AE1813" w:rsidRPr="003A00EC" w:rsidRDefault="00AE1813" w:rsidP="00AE1813">
      <w:pPr>
        <w:pStyle w:val="Rindkopa"/>
        <w:ind w:left="0"/>
        <w:rPr>
          <w:highlight w:val="lightGray"/>
        </w:rPr>
      </w:pPr>
      <w:r w:rsidRPr="003A00EC">
        <w:rPr>
          <w:highlight w:val="lightGray"/>
        </w:rPr>
        <w:t>&lt;Pretendenta nosaukums vai vārds un uzvārds (ja Pretendents ir fiziska persona)&gt;</w:t>
      </w:r>
    </w:p>
    <w:p w:rsidR="00AE1813" w:rsidRPr="003A00EC" w:rsidRDefault="00AE1813" w:rsidP="00AE1813">
      <w:pPr>
        <w:pStyle w:val="Rindkopa"/>
        <w:ind w:left="0"/>
        <w:rPr>
          <w:highlight w:val="lightGray"/>
        </w:rPr>
      </w:pPr>
      <w:r w:rsidRPr="003A00EC">
        <w:rPr>
          <w:highlight w:val="lightGray"/>
        </w:rPr>
        <w:t>&lt;reģistrācijas numurs vai personas kods (ja Pretendents ir fiziska persona)&gt;</w:t>
      </w:r>
    </w:p>
    <w:p w:rsidR="00AE1813" w:rsidRDefault="00AE1813" w:rsidP="00AE1813">
      <w:pPr>
        <w:pStyle w:val="Rindkopa"/>
        <w:ind w:left="0"/>
      </w:pPr>
      <w:r w:rsidRPr="003A00EC">
        <w:rPr>
          <w:highlight w:val="lightGray"/>
        </w:rPr>
        <w:t>&lt;adrese&gt;</w:t>
      </w:r>
    </w:p>
    <w:p w:rsidR="00AE1813" w:rsidRDefault="00AE1813" w:rsidP="00AE1813">
      <w:pPr>
        <w:pStyle w:val="Rindkopa"/>
        <w:ind w:left="0"/>
        <w:rPr>
          <w:rFonts w:cs="Arial"/>
        </w:rPr>
      </w:pPr>
      <w:r>
        <w:rPr>
          <w:rFonts w:cs="Arial"/>
        </w:rPr>
        <w:t>(turpmāk – Pretendents)</w:t>
      </w:r>
    </w:p>
    <w:p w:rsidR="00AE1813" w:rsidRDefault="00AE1813" w:rsidP="00AE1813">
      <w:pPr>
        <w:pStyle w:val="Rindkopa"/>
        <w:ind w:left="0"/>
        <w:rPr>
          <w:rFonts w:cs="Arial"/>
        </w:rPr>
      </w:pPr>
    </w:p>
    <w:p w:rsidR="00AE1813" w:rsidRPr="00E91EFB" w:rsidRDefault="00AE1813" w:rsidP="00AE1813">
      <w:pPr>
        <w:pStyle w:val="Rindkopa"/>
        <w:ind w:left="0"/>
        <w:rPr>
          <w:rFonts w:cs="Arial"/>
        </w:rPr>
      </w:pPr>
      <w:r>
        <w:rPr>
          <w:rFonts w:cs="Arial"/>
        </w:rPr>
        <w:t xml:space="preserve">iesniedz savu piedāvājumu </w:t>
      </w:r>
      <w:r w:rsidRPr="003A00EC">
        <w:rPr>
          <w:highlight w:val="lightGray"/>
        </w:rPr>
        <w:t>&lt;Pasūtītāja nosaukums, reģistrācijas numurs un adrese&gt;</w:t>
      </w:r>
      <w:r>
        <w:t xml:space="preserve"> (turpmāk – Pasūtītājs) organizētā atklātā konkursa „</w:t>
      </w:r>
      <w:r w:rsidRPr="003A00EC">
        <w:rPr>
          <w:highlight w:val="lightGray"/>
        </w:rPr>
        <w:t>&lt;Iepirkuma procedūras nosaukums un identifikācijas numurs&gt;</w:t>
      </w:r>
      <w:r w:rsidRPr="00E91EFB">
        <w:t xml:space="preserve">” </w:t>
      </w:r>
      <w:r w:rsidRPr="00E91EFB">
        <w:rPr>
          <w:rFonts w:cs="Arial"/>
        </w:rPr>
        <w:t>ietvaros, kā arī to, ka iepirkuma procedūras nolikums paredz piedāvājuma nodrošinājuma iesniegšanu,</w:t>
      </w:r>
    </w:p>
    <w:p w:rsidR="00AE1813" w:rsidRPr="003761CD" w:rsidRDefault="00AE1813" w:rsidP="00AE1813">
      <w:pPr>
        <w:pStyle w:val="Rindkopa"/>
        <w:ind w:left="0"/>
        <w:rPr>
          <w:rFonts w:cs="Arial"/>
        </w:rPr>
      </w:pPr>
      <w:r w:rsidRPr="003761CD">
        <w:rPr>
          <w:rFonts w:cs="Arial"/>
        </w:rPr>
        <w:t xml:space="preserve"> </w:t>
      </w:r>
    </w:p>
    <w:p w:rsidR="00AE1813" w:rsidRDefault="00AE1813" w:rsidP="00AE1813">
      <w:pPr>
        <w:pStyle w:val="BodyText"/>
        <w:spacing w:after="0"/>
        <w:jc w:val="both"/>
        <w:rPr>
          <w:rFonts w:ascii="Arial" w:hAnsi="Arial" w:cs="Arial"/>
          <w:sz w:val="20"/>
        </w:rPr>
      </w:pPr>
      <w:r w:rsidRPr="003761CD">
        <w:rPr>
          <w:rFonts w:ascii="Arial" w:hAnsi="Arial" w:cs="Arial"/>
          <w:sz w:val="20"/>
        </w:rPr>
        <w:t>mēs</w:t>
      </w:r>
      <w:r>
        <w:rPr>
          <w:rFonts w:ascii="Arial" w:hAnsi="Arial" w:cs="Arial"/>
          <w:sz w:val="20"/>
        </w:rPr>
        <w:t>,</w:t>
      </w:r>
      <w:r w:rsidRPr="003761CD">
        <w:rPr>
          <w:rFonts w:ascii="Arial" w:hAnsi="Arial" w:cs="Arial"/>
          <w:sz w:val="20"/>
        </w:rPr>
        <w:t xml:space="preserve"> </w:t>
      </w:r>
      <w:r w:rsidRPr="003A00EC">
        <w:rPr>
          <w:rFonts w:ascii="Arial" w:hAnsi="Arial" w:cs="Arial"/>
          <w:iCs/>
          <w:sz w:val="20"/>
          <w:highlight w:val="lightGray"/>
        </w:rPr>
        <w:t>&lt;Bankas</w:t>
      </w:r>
      <w:r w:rsidRPr="00715F24">
        <w:rPr>
          <w:rFonts w:ascii="Arial" w:hAnsi="Arial" w:cs="Arial"/>
          <w:iCs/>
          <w:sz w:val="20"/>
          <w:highlight w:val="lightGray"/>
        </w:rPr>
        <w:t>/bankas filiāles/ārvalsts bankas filiāles</w:t>
      </w:r>
      <w:r w:rsidRPr="00B90346">
        <w:rPr>
          <w:rFonts w:ascii="Arial" w:hAnsi="Arial" w:cs="Arial"/>
          <w:iCs/>
          <w:sz w:val="20"/>
          <w:highlight w:val="lightGray"/>
        </w:rPr>
        <w:t xml:space="preserve"> nosaukums</w:t>
      </w:r>
      <w:r w:rsidRPr="003A00EC">
        <w:rPr>
          <w:rFonts w:ascii="Arial" w:hAnsi="Arial" w:cs="Arial"/>
          <w:iCs/>
          <w:sz w:val="20"/>
          <w:highlight w:val="lightGray"/>
        </w:rPr>
        <w:t>, reģistrācijas numurs un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3A00EC">
        <w:rPr>
          <w:rFonts w:ascii="Arial" w:hAnsi="Arial" w:cs="Arial"/>
          <w:sz w:val="20"/>
          <w:highlight w:val="lightGray"/>
        </w:rPr>
        <w:t>5</w:t>
      </w:r>
      <w:r>
        <w:rPr>
          <w:rFonts w:ascii="Arial" w:hAnsi="Arial" w:cs="Arial"/>
          <w:sz w:val="20"/>
        </w:rPr>
        <w:t>&gt; dienu laikā no Pasūtītāja rakstiska pieprasījuma, kurā minēts, ka:</w:t>
      </w:r>
    </w:p>
    <w:p w:rsidR="00AE1813" w:rsidRDefault="00AE1813" w:rsidP="00AE1813">
      <w:pPr>
        <w:pStyle w:val="BodyText"/>
        <w:numPr>
          <w:ilvl w:val="0"/>
          <w:numId w:val="22"/>
        </w:numPr>
        <w:spacing w:after="0"/>
        <w:jc w:val="both"/>
        <w:rPr>
          <w:rFonts w:ascii="Arial" w:hAnsi="Arial" w:cs="Arial"/>
          <w:sz w:val="20"/>
        </w:rPr>
      </w:pPr>
      <w:r>
        <w:rPr>
          <w:rFonts w:ascii="Arial" w:hAnsi="Arial" w:cs="Arial"/>
          <w:sz w:val="20"/>
        </w:rPr>
        <w:t>Pretendents atsauc savu piedāvājumu, kamēr ir spēkā piedāvājuma nodrošinājums,</w:t>
      </w:r>
    </w:p>
    <w:p w:rsidR="00AE1813" w:rsidRDefault="00AE1813" w:rsidP="00AE1813">
      <w:pPr>
        <w:pStyle w:val="BodyText"/>
        <w:numPr>
          <w:ilvl w:val="0"/>
          <w:numId w:val="22"/>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AE1813" w:rsidRDefault="00AE1813" w:rsidP="00AE1813">
      <w:pPr>
        <w:pStyle w:val="BodyText"/>
        <w:numPr>
          <w:ilvl w:val="0"/>
          <w:numId w:val="22"/>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AE1813" w:rsidRDefault="00AE1813" w:rsidP="00AE1813">
      <w:pPr>
        <w:pStyle w:val="BodyText"/>
        <w:spacing w:after="0"/>
        <w:jc w:val="both"/>
        <w:rPr>
          <w:rFonts w:ascii="Arial" w:hAnsi="Arial" w:cs="Arial"/>
          <w:sz w:val="20"/>
        </w:rPr>
      </w:pPr>
      <w:r>
        <w:rPr>
          <w:rFonts w:ascii="Arial" w:hAnsi="Arial" w:cs="Arial"/>
          <w:sz w:val="20"/>
        </w:rPr>
        <w:t xml:space="preserve">saņemšanas dienas, &lt;neprasot Pasūtītājam pamatot savu prasījumu&gt;, izmaksāt Pasūtītājam </w:t>
      </w:r>
      <w:r w:rsidRPr="003A00EC">
        <w:rPr>
          <w:rFonts w:ascii="Arial" w:hAnsi="Arial" w:cs="Arial"/>
          <w:iCs/>
          <w:sz w:val="20"/>
          <w:highlight w:val="lightGray"/>
        </w:rPr>
        <w:t>&lt;summa cipariem&gt;</w:t>
      </w:r>
      <w:r w:rsidRPr="003761CD">
        <w:rPr>
          <w:rFonts w:ascii="Arial" w:hAnsi="Arial" w:cs="Arial"/>
          <w:sz w:val="20"/>
        </w:rPr>
        <w:t xml:space="preserve"> </w:t>
      </w:r>
      <w:r w:rsidRPr="0014378F">
        <w:rPr>
          <w:rFonts w:ascii="Arial" w:hAnsi="Arial" w:cs="Arial"/>
          <w:sz w:val="20"/>
        </w:rPr>
        <w:t>EUR (</w:t>
      </w:r>
      <w:r w:rsidRPr="003A00EC">
        <w:rPr>
          <w:rFonts w:ascii="Arial" w:hAnsi="Arial" w:cs="Arial"/>
          <w:iCs/>
          <w:sz w:val="20"/>
          <w:highlight w:val="lightGray"/>
        </w:rPr>
        <w:t>&lt;summa vārdiem&gt;</w:t>
      </w:r>
      <w:r w:rsidRPr="0014378F">
        <w:rPr>
          <w:rFonts w:ascii="Arial" w:hAnsi="Arial" w:cs="Arial"/>
          <w:sz w:val="20"/>
        </w:rPr>
        <w:t xml:space="preserve"> </w:t>
      </w:r>
      <w:proofErr w:type="spellStart"/>
      <w:r w:rsidRPr="0014378F">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AE1813" w:rsidRDefault="00AE1813" w:rsidP="00AE1813">
      <w:pPr>
        <w:autoSpaceDE w:val="0"/>
        <w:autoSpaceDN w:val="0"/>
        <w:adjustRightInd w:val="0"/>
        <w:rPr>
          <w:rFonts w:ascii="Arial" w:hAnsi="Arial" w:cs="Arial"/>
          <w:sz w:val="20"/>
          <w:szCs w:val="20"/>
        </w:rPr>
      </w:pPr>
    </w:p>
    <w:p w:rsidR="00AE1813" w:rsidRDefault="00AE1813" w:rsidP="00AE1813">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3A00EC">
        <w:rPr>
          <w:rFonts w:ascii="Arial" w:hAnsi="Arial" w:cs="Arial"/>
          <w:iCs/>
          <w:sz w:val="20"/>
          <w:szCs w:val="20"/>
          <w:highlight w:val="lightGray"/>
        </w:rPr>
        <w:t>&lt;gads&gt;</w:t>
      </w:r>
      <w:r w:rsidRPr="005F3888">
        <w:rPr>
          <w:rFonts w:ascii="Arial" w:hAnsi="Arial" w:cs="Arial"/>
          <w:sz w:val="20"/>
          <w:szCs w:val="20"/>
        </w:rPr>
        <w:t xml:space="preserve">.gada </w:t>
      </w:r>
      <w:r w:rsidRPr="003A00EC">
        <w:rPr>
          <w:rFonts w:ascii="Arial" w:hAnsi="Arial" w:cs="Arial"/>
          <w:iCs/>
          <w:sz w:val="20"/>
          <w:highlight w:val="lightGray"/>
        </w:rPr>
        <w:t>&lt;datums&gt;</w:t>
      </w:r>
      <w:r w:rsidRPr="005F3888">
        <w:rPr>
          <w:rFonts w:ascii="Arial" w:hAnsi="Arial" w:cs="Arial"/>
          <w:sz w:val="20"/>
        </w:rPr>
        <w:t>.</w:t>
      </w:r>
      <w:r w:rsidRPr="003A00EC">
        <w:rPr>
          <w:rFonts w:ascii="Arial" w:hAnsi="Arial" w:cs="Arial"/>
          <w:iCs/>
          <w:sz w:val="20"/>
          <w:highlight w:val="lightGray"/>
        </w:rPr>
        <w:t>&lt;mēnesis&gt;</w:t>
      </w:r>
      <w:r w:rsidRPr="001D2F2A">
        <w:rPr>
          <w:rStyle w:val="FootnoteReference"/>
          <w:rFonts w:ascii="Arial" w:hAnsi="Arial" w:cs="Arial"/>
          <w:iCs/>
          <w:sz w:val="20"/>
        </w:rPr>
        <w:footnoteReference w:id="8"/>
      </w:r>
      <w:r>
        <w:rPr>
          <w:rFonts w:ascii="Arial" w:hAnsi="Arial" w:cs="Arial"/>
          <w:iCs/>
          <w:sz w:val="20"/>
        </w:rPr>
        <w:t xml:space="preserve"> un ir spēkā līdz </w:t>
      </w:r>
      <w:r w:rsidRPr="003A00EC">
        <w:rPr>
          <w:rFonts w:ascii="Arial" w:hAnsi="Arial" w:cs="Arial"/>
          <w:iCs/>
          <w:sz w:val="20"/>
          <w:szCs w:val="20"/>
          <w:highlight w:val="lightGray"/>
        </w:rPr>
        <w:t>&lt;gads&gt;</w:t>
      </w:r>
      <w:r w:rsidRPr="005F3888">
        <w:rPr>
          <w:rFonts w:ascii="Arial" w:hAnsi="Arial" w:cs="Arial"/>
          <w:sz w:val="20"/>
          <w:szCs w:val="20"/>
        </w:rPr>
        <w:t xml:space="preserve">.gada </w:t>
      </w:r>
      <w:r w:rsidRPr="003A00EC">
        <w:rPr>
          <w:rFonts w:ascii="Arial" w:hAnsi="Arial" w:cs="Arial"/>
          <w:iCs/>
          <w:sz w:val="20"/>
          <w:highlight w:val="lightGray"/>
        </w:rPr>
        <w:t>&lt;datums&gt;</w:t>
      </w:r>
      <w:r w:rsidRPr="005F3888">
        <w:rPr>
          <w:rFonts w:ascii="Arial" w:hAnsi="Arial" w:cs="Arial"/>
          <w:sz w:val="20"/>
        </w:rPr>
        <w:t>.</w:t>
      </w:r>
      <w:r w:rsidRPr="003A00EC">
        <w:rPr>
          <w:rFonts w:ascii="Arial" w:hAnsi="Arial" w:cs="Arial"/>
          <w:iCs/>
          <w:sz w:val="20"/>
          <w:highlight w:val="lightGray"/>
        </w:rPr>
        <w:t>&lt;mēnesis&gt;</w:t>
      </w:r>
      <w:r>
        <w:rPr>
          <w:rFonts w:ascii="Arial" w:hAnsi="Arial" w:cs="Arial"/>
          <w:iCs/>
          <w:sz w:val="20"/>
        </w:rPr>
        <w:t>. Pasūtītāja pieprasījumam jābūt saņemtam iepriekš norādītajā adresē ne vēlāk kā šajā datumā.</w:t>
      </w:r>
    </w:p>
    <w:p w:rsidR="00AE1813" w:rsidRDefault="00AE1813" w:rsidP="00AE1813">
      <w:pPr>
        <w:autoSpaceDE w:val="0"/>
        <w:autoSpaceDN w:val="0"/>
        <w:adjustRightInd w:val="0"/>
        <w:jc w:val="both"/>
        <w:rPr>
          <w:rFonts w:ascii="Arial" w:hAnsi="Arial" w:cs="Arial"/>
          <w:iCs/>
          <w:sz w:val="20"/>
        </w:rPr>
      </w:pPr>
    </w:p>
    <w:p w:rsidR="00AE1813" w:rsidRPr="005F3888" w:rsidRDefault="00AE1813" w:rsidP="00AE1813">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AE1813" w:rsidRDefault="00AE1813" w:rsidP="00AE1813">
      <w:pPr>
        <w:autoSpaceDE w:val="0"/>
        <w:autoSpaceDN w:val="0"/>
        <w:adjustRightInd w:val="0"/>
        <w:jc w:val="both"/>
        <w:rPr>
          <w:rFonts w:ascii="Arial" w:hAnsi="Arial" w:cs="Arial"/>
          <w:sz w:val="20"/>
          <w:szCs w:val="20"/>
        </w:rPr>
      </w:pPr>
    </w:p>
    <w:p w:rsidR="00AE1813" w:rsidRDefault="00AE1813" w:rsidP="00AE1813">
      <w:pPr>
        <w:autoSpaceDE w:val="0"/>
        <w:autoSpaceDN w:val="0"/>
        <w:adjustRightInd w:val="0"/>
        <w:jc w:val="both"/>
        <w:rPr>
          <w:rFonts w:ascii="Arial" w:hAnsi="Arial" w:cs="Arial"/>
          <w:sz w:val="20"/>
        </w:rPr>
      </w:pPr>
    </w:p>
    <w:p w:rsidR="00AE1813" w:rsidRDefault="00AE1813" w:rsidP="00AE1813">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w:t>
      </w:r>
      <w:r>
        <w:rPr>
          <w:rFonts w:ascii="Arial" w:hAnsi="Arial" w:cs="Arial"/>
          <w:i/>
          <w:sz w:val="20"/>
        </w:rPr>
        <w:t>cation</w:t>
      </w:r>
      <w:proofErr w:type="spellEnd"/>
      <w:r>
        <w:rPr>
          <w:rFonts w:ascii="Arial" w:hAnsi="Arial" w:cs="Arial"/>
          <w:i/>
          <w:sz w:val="20"/>
        </w:rPr>
        <w:t xml:space="preserve">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AE1813" w:rsidRDefault="00AE1813" w:rsidP="00AE1813">
      <w:pPr>
        <w:autoSpaceDE w:val="0"/>
        <w:autoSpaceDN w:val="0"/>
        <w:adjustRightInd w:val="0"/>
        <w:rPr>
          <w:rFonts w:ascii="Arial" w:hAnsi="Arial" w:cs="Arial"/>
          <w:sz w:val="20"/>
          <w:szCs w:val="20"/>
        </w:rPr>
      </w:pPr>
    </w:p>
    <w:p w:rsidR="00AE1813" w:rsidRDefault="00AE1813" w:rsidP="00AE1813">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AE1813" w:rsidRPr="00266AAB" w:rsidTr="00087C47">
        <w:tc>
          <w:tcPr>
            <w:tcW w:w="0" w:type="auto"/>
          </w:tcPr>
          <w:p w:rsidR="00AE1813" w:rsidRPr="003A00EC" w:rsidRDefault="00AE1813" w:rsidP="00087C47">
            <w:pPr>
              <w:autoSpaceDE w:val="0"/>
              <w:autoSpaceDN w:val="0"/>
              <w:adjustRightInd w:val="0"/>
              <w:rPr>
                <w:rFonts w:ascii="Arial" w:hAnsi="Arial" w:cs="Arial"/>
                <w:iCs/>
                <w:sz w:val="20"/>
                <w:szCs w:val="20"/>
                <w:highlight w:val="lightGray"/>
              </w:rPr>
            </w:pPr>
            <w:r w:rsidRPr="003A00EC">
              <w:rPr>
                <w:rFonts w:ascii="Arial" w:hAnsi="Arial" w:cs="Arial"/>
                <w:iCs/>
                <w:sz w:val="20"/>
                <w:szCs w:val="20"/>
                <w:highlight w:val="lightGray"/>
              </w:rPr>
              <w:t>&lt;</w:t>
            </w:r>
            <w:proofErr w:type="spellStart"/>
            <w:r w:rsidRPr="003A00EC">
              <w:rPr>
                <w:rFonts w:ascii="Arial" w:hAnsi="Arial" w:cs="Arial"/>
                <w:iCs/>
                <w:sz w:val="20"/>
                <w:szCs w:val="20"/>
                <w:highlight w:val="lightGray"/>
              </w:rPr>
              <w:t>Paraksttiesīgās</w:t>
            </w:r>
            <w:proofErr w:type="spellEnd"/>
            <w:r w:rsidRPr="003A00EC">
              <w:rPr>
                <w:rFonts w:ascii="Arial" w:hAnsi="Arial" w:cs="Arial"/>
                <w:iCs/>
                <w:sz w:val="20"/>
                <w:szCs w:val="20"/>
                <w:highlight w:val="lightGray"/>
              </w:rPr>
              <w:t xml:space="preserve"> personas amata nosaukums, vārds un uzvārds&gt;</w:t>
            </w:r>
          </w:p>
        </w:tc>
      </w:tr>
      <w:tr w:rsidR="00AE1813" w:rsidRPr="00266AAB" w:rsidTr="00087C47">
        <w:tc>
          <w:tcPr>
            <w:tcW w:w="0" w:type="auto"/>
          </w:tcPr>
          <w:p w:rsidR="00AE1813" w:rsidRPr="003A00EC" w:rsidRDefault="00AE1813" w:rsidP="00087C47">
            <w:pPr>
              <w:pStyle w:val="Heading1"/>
              <w:spacing w:before="0" w:after="0"/>
              <w:rPr>
                <w:b w:val="0"/>
                <w:sz w:val="20"/>
                <w:szCs w:val="20"/>
                <w:highlight w:val="lightGray"/>
              </w:rPr>
            </w:pPr>
            <w:r w:rsidRPr="003A00EC">
              <w:rPr>
                <w:b w:val="0"/>
                <w:sz w:val="20"/>
                <w:szCs w:val="20"/>
                <w:highlight w:val="lightGray"/>
              </w:rPr>
              <w:t>&lt;</w:t>
            </w:r>
            <w:proofErr w:type="spellStart"/>
            <w:r w:rsidRPr="003A00EC">
              <w:rPr>
                <w:b w:val="0"/>
                <w:sz w:val="20"/>
                <w:szCs w:val="20"/>
                <w:highlight w:val="lightGray"/>
              </w:rPr>
              <w:t>Paraksttiesīgās</w:t>
            </w:r>
            <w:proofErr w:type="spellEnd"/>
            <w:r w:rsidRPr="003A00EC">
              <w:rPr>
                <w:b w:val="0"/>
                <w:sz w:val="20"/>
                <w:szCs w:val="20"/>
                <w:highlight w:val="lightGray"/>
              </w:rPr>
              <w:t xml:space="preserve"> personas paraksts&gt;</w:t>
            </w:r>
          </w:p>
        </w:tc>
      </w:tr>
      <w:tr w:rsidR="00AE1813" w:rsidRPr="00266AAB" w:rsidTr="00087C47">
        <w:tc>
          <w:tcPr>
            <w:tcW w:w="0" w:type="auto"/>
          </w:tcPr>
          <w:p w:rsidR="00AE1813" w:rsidRPr="00266AAB" w:rsidRDefault="00AE1813" w:rsidP="00087C47">
            <w:pPr>
              <w:pStyle w:val="Heading1"/>
              <w:spacing w:before="0" w:after="0"/>
              <w:rPr>
                <w:b w:val="0"/>
                <w:bCs w:val="0"/>
                <w:iCs/>
                <w:sz w:val="20"/>
                <w:szCs w:val="20"/>
              </w:rPr>
            </w:pPr>
            <w:r w:rsidRPr="003A00EC">
              <w:rPr>
                <w:b w:val="0"/>
                <w:sz w:val="20"/>
                <w:szCs w:val="20"/>
                <w:highlight w:val="lightGray"/>
              </w:rPr>
              <w:t>&lt;</w:t>
            </w:r>
            <w:r w:rsidRPr="00B90346">
              <w:rPr>
                <w:b w:val="0"/>
                <w:sz w:val="20"/>
                <w:szCs w:val="20"/>
                <w:highlight w:val="lightGray"/>
              </w:rPr>
              <w:t>B</w:t>
            </w:r>
            <w:r w:rsidRPr="00D869A3">
              <w:rPr>
                <w:b w:val="0"/>
                <w:sz w:val="20"/>
                <w:szCs w:val="20"/>
                <w:highlight w:val="lightGray"/>
              </w:rPr>
              <w:t>ankas</w:t>
            </w:r>
            <w:r w:rsidRPr="00715F24">
              <w:rPr>
                <w:b w:val="0"/>
                <w:sz w:val="20"/>
                <w:szCs w:val="20"/>
                <w:highlight w:val="lightGray"/>
              </w:rPr>
              <w:t xml:space="preserve">/bankas filiāles/ārvalsts bankas filiāles </w:t>
            </w:r>
            <w:r w:rsidRPr="00B90346">
              <w:rPr>
                <w:b w:val="0"/>
                <w:sz w:val="20"/>
                <w:szCs w:val="20"/>
                <w:highlight w:val="lightGray"/>
              </w:rPr>
              <w:t>zīmoga</w:t>
            </w:r>
            <w:r w:rsidRPr="003A00EC">
              <w:rPr>
                <w:b w:val="0"/>
                <w:sz w:val="20"/>
                <w:szCs w:val="20"/>
                <w:highlight w:val="lightGray"/>
              </w:rPr>
              <w:t xml:space="preserve"> nospiedums&gt;</w:t>
            </w:r>
          </w:p>
        </w:tc>
      </w:tr>
    </w:tbl>
    <w:p w:rsidR="00AE1813" w:rsidRPr="00E91EFB" w:rsidRDefault="00AE1813" w:rsidP="00AE1813">
      <w:pPr>
        <w:pStyle w:val="Apakpunkts"/>
        <w:numPr>
          <w:ilvl w:val="0"/>
          <w:numId w:val="0"/>
        </w:numPr>
        <w:jc w:val="right"/>
      </w:pPr>
      <w:r>
        <w:br w:type="page"/>
        <w:t xml:space="preserve">D2 </w:t>
      </w:r>
      <w:r w:rsidRPr="00E91EFB">
        <w:t>pielikums: Piedāvājuma nodrošinājuma veidne</w:t>
      </w:r>
    </w:p>
    <w:p w:rsidR="00AE1813" w:rsidRPr="00E91EFB" w:rsidRDefault="00AE1813" w:rsidP="00AE1813">
      <w:pPr>
        <w:pStyle w:val="Punkts"/>
        <w:numPr>
          <w:ilvl w:val="0"/>
          <w:numId w:val="0"/>
        </w:numPr>
        <w:jc w:val="right"/>
      </w:pPr>
    </w:p>
    <w:p w:rsidR="00AE1813" w:rsidRPr="00E91EFB" w:rsidRDefault="00AE1813" w:rsidP="00AE1813">
      <w:pPr>
        <w:pStyle w:val="Punkts"/>
        <w:numPr>
          <w:ilvl w:val="0"/>
          <w:numId w:val="0"/>
        </w:numPr>
        <w:jc w:val="right"/>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jc w:val="center"/>
      </w:pPr>
      <w:r w:rsidRPr="00E91EFB">
        <w:t>B: Apdrošināšanas sabiedrības garantijas veidne</w:t>
      </w:r>
    </w:p>
    <w:p w:rsidR="00AE1813" w:rsidRPr="00E91EFB" w:rsidRDefault="00AE1813" w:rsidP="00AE1813">
      <w:pPr>
        <w:pStyle w:val="Apakpunkts"/>
        <w:numPr>
          <w:ilvl w:val="0"/>
          <w:numId w:val="0"/>
        </w:numPr>
        <w:jc w:val="center"/>
      </w:pPr>
    </w:p>
    <w:p w:rsidR="00AE1813" w:rsidRPr="00E91EFB" w:rsidRDefault="00AE1813" w:rsidP="00AE1813">
      <w:pPr>
        <w:pStyle w:val="Apakpunkts"/>
        <w:numPr>
          <w:ilvl w:val="0"/>
          <w:numId w:val="0"/>
        </w:numPr>
        <w:jc w:val="center"/>
      </w:pPr>
    </w:p>
    <w:p w:rsidR="00AE1813" w:rsidRPr="00E91EFB" w:rsidRDefault="00AE1813" w:rsidP="00AE1813">
      <w:pPr>
        <w:pStyle w:val="Apakpunkts"/>
        <w:numPr>
          <w:ilvl w:val="0"/>
          <w:numId w:val="0"/>
        </w:numPr>
        <w:jc w:val="center"/>
      </w:pPr>
    </w:p>
    <w:p w:rsidR="00AE1813" w:rsidRPr="003A00EC" w:rsidRDefault="00AE1813" w:rsidP="00AE1813">
      <w:pPr>
        <w:pStyle w:val="Rindkopa"/>
        <w:jc w:val="right"/>
        <w:rPr>
          <w:highlight w:val="lightGray"/>
        </w:rPr>
      </w:pPr>
      <w:r w:rsidRPr="003A00EC">
        <w:rPr>
          <w:highlight w:val="lightGray"/>
        </w:rPr>
        <w:t>&lt;Pasūtītāja nosaukums&gt;</w:t>
      </w:r>
    </w:p>
    <w:p w:rsidR="00AE1813" w:rsidRPr="003A00EC" w:rsidRDefault="00AE1813" w:rsidP="00AE1813">
      <w:pPr>
        <w:pStyle w:val="Rindkopa"/>
        <w:jc w:val="right"/>
        <w:rPr>
          <w:highlight w:val="lightGray"/>
        </w:rPr>
      </w:pPr>
      <w:r w:rsidRPr="003A00EC">
        <w:rPr>
          <w:highlight w:val="lightGray"/>
        </w:rPr>
        <w:t>&lt;reģistrācijas numurs&gt;</w:t>
      </w:r>
    </w:p>
    <w:p w:rsidR="00AE1813" w:rsidRPr="00E91EFB" w:rsidRDefault="00AE1813" w:rsidP="00AE1813">
      <w:pPr>
        <w:pStyle w:val="Rindkopa"/>
        <w:jc w:val="right"/>
      </w:pPr>
      <w:r w:rsidRPr="003A00EC">
        <w:rPr>
          <w:highlight w:val="lightGray"/>
        </w:rPr>
        <w:t>&lt;adrese&gt;</w:t>
      </w: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pPr>
    </w:p>
    <w:p w:rsidR="00AE1813" w:rsidRPr="00E91EFB" w:rsidRDefault="00AE1813" w:rsidP="00AE1813">
      <w:pPr>
        <w:pStyle w:val="Apakpunkts"/>
        <w:numPr>
          <w:ilvl w:val="0"/>
          <w:numId w:val="0"/>
        </w:numPr>
        <w:jc w:val="center"/>
      </w:pPr>
      <w:r w:rsidRPr="00E91EFB">
        <w:t>PIEDĀVĀJUMA NODROŠINĀJUMS</w:t>
      </w:r>
    </w:p>
    <w:p w:rsidR="00AE1813" w:rsidRPr="00E91EFB" w:rsidRDefault="00AE1813" w:rsidP="00AE1813">
      <w:pPr>
        <w:pStyle w:val="Apakpunkts"/>
        <w:numPr>
          <w:ilvl w:val="0"/>
          <w:numId w:val="0"/>
        </w:numPr>
        <w:jc w:val="center"/>
      </w:pPr>
    </w:p>
    <w:p w:rsidR="00AE1813" w:rsidRPr="00E91EFB" w:rsidRDefault="00AE1813" w:rsidP="00AE1813">
      <w:pPr>
        <w:pStyle w:val="Apakpunkts"/>
        <w:numPr>
          <w:ilvl w:val="0"/>
          <w:numId w:val="0"/>
        </w:numPr>
        <w:jc w:val="center"/>
      </w:pPr>
    </w:p>
    <w:p w:rsidR="00AE1813" w:rsidRPr="003A00EC" w:rsidRDefault="00AE1813" w:rsidP="00AE1813">
      <w:pPr>
        <w:pStyle w:val="Rindkopa"/>
        <w:ind w:left="0"/>
        <w:rPr>
          <w:rFonts w:cs="Arial"/>
          <w:bCs/>
          <w:iCs/>
          <w:highlight w:val="lightGray"/>
        </w:rPr>
      </w:pPr>
      <w:r w:rsidRPr="00E91EFB">
        <w:rPr>
          <w:rFonts w:cs="Arial"/>
          <w:bCs/>
        </w:rPr>
        <w:t>“</w:t>
      </w:r>
      <w:r w:rsidRPr="003A00EC">
        <w:rPr>
          <w:rFonts w:cs="Arial"/>
          <w:bCs/>
          <w:iCs/>
          <w:highlight w:val="lightGray"/>
        </w:rPr>
        <w:t>&lt;Iepirkuma procedūras nosaukums&gt;</w:t>
      </w:r>
      <w:r w:rsidRPr="003A00EC">
        <w:rPr>
          <w:rFonts w:cs="Arial"/>
          <w:bCs/>
          <w:highlight w:val="lightGray"/>
        </w:rPr>
        <w:t xml:space="preserve">” </w:t>
      </w:r>
      <w:r w:rsidRPr="00E91EFB">
        <w:rPr>
          <w:rFonts w:cs="Arial"/>
          <w:bCs/>
        </w:rPr>
        <w:t>“</w:t>
      </w:r>
      <w:r w:rsidRPr="003A00EC">
        <w:rPr>
          <w:rFonts w:cs="Arial"/>
          <w:bCs/>
          <w:iCs/>
          <w:highlight w:val="lightGray"/>
        </w:rPr>
        <w:t>&lt;Iepirkuma procedūras identifikācijas numurs&gt;</w:t>
      </w:r>
      <w:r w:rsidRPr="003A00EC">
        <w:rPr>
          <w:rFonts w:cs="Arial"/>
          <w:bCs/>
          <w:highlight w:val="lightGray"/>
        </w:rPr>
        <w:t>”</w:t>
      </w:r>
    </w:p>
    <w:p w:rsidR="00AE1813" w:rsidRPr="003B71A0" w:rsidRDefault="00AE1813" w:rsidP="00AE1813">
      <w:pPr>
        <w:pStyle w:val="Rindkopa"/>
        <w:ind w:left="0"/>
        <w:rPr>
          <w:rFonts w:cs="Arial"/>
          <w:b/>
          <w:bCs/>
        </w:rPr>
      </w:pPr>
    </w:p>
    <w:p w:rsidR="00AE1813" w:rsidRPr="003B71A0" w:rsidRDefault="00AE1813" w:rsidP="00AE1813">
      <w:pPr>
        <w:pStyle w:val="Rindkopa"/>
        <w:ind w:left="0"/>
        <w:rPr>
          <w:rFonts w:cs="Arial"/>
          <w:b/>
          <w:bCs/>
        </w:rPr>
      </w:pPr>
    </w:p>
    <w:p w:rsidR="00AE1813" w:rsidRPr="003B71A0" w:rsidRDefault="00AE1813" w:rsidP="00AE1813">
      <w:pPr>
        <w:pStyle w:val="Rindkopa"/>
        <w:ind w:left="0"/>
        <w:rPr>
          <w:rFonts w:cs="Arial"/>
        </w:rPr>
      </w:pPr>
      <w:r w:rsidRPr="003A00EC">
        <w:rPr>
          <w:rFonts w:cs="Arial"/>
          <w:iCs/>
          <w:highlight w:val="lightGray"/>
        </w:rPr>
        <w:t>&lt;Vietas nosaukums&gt;</w:t>
      </w:r>
      <w:r w:rsidRPr="003B71A0">
        <w:rPr>
          <w:rFonts w:cs="Arial"/>
        </w:rPr>
        <w:t xml:space="preserve">, </w:t>
      </w:r>
      <w:r w:rsidRPr="003A00EC">
        <w:rPr>
          <w:rFonts w:cs="Arial"/>
          <w:iCs/>
          <w:highlight w:val="lightGray"/>
        </w:rPr>
        <w:t>&lt;gads&gt;</w:t>
      </w:r>
      <w:r w:rsidRPr="003B71A0">
        <w:rPr>
          <w:rFonts w:cs="Arial"/>
        </w:rPr>
        <w:t xml:space="preserve">.gada </w:t>
      </w:r>
      <w:r w:rsidRPr="003A00EC">
        <w:rPr>
          <w:rFonts w:cs="Arial"/>
          <w:iCs/>
          <w:highlight w:val="lightGray"/>
        </w:rPr>
        <w:t>&lt;datums&gt;</w:t>
      </w:r>
      <w:r w:rsidRPr="003B71A0">
        <w:rPr>
          <w:rFonts w:cs="Arial"/>
        </w:rPr>
        <w:t>.</w:t>
      </w:r>
      <w:r w:rsidRPr="003A00EC">
        <w:rPr>
          <w:rFonts w:cs="Arial"/>
          <w:iCs/>
          <w:highlight w:val="lightGray"/>
        </w:rPr>
        <w:t>&lt;mēnesis&gt;</w:t>
      </w:r>
    </w:p>
    <w:p w:rsidR="00AE1813" w:rsidRPr="003B71A0" w:rsidRDefault="00AE1813" w:rsidP="00AE1813">
      <w:pPr>
        <w:pStyle w:val="Rindkopa"/>
        <w:ind w:left="0"/>
        <w:rPr>
          <w:rFonts w:cs="Arial"/>
          <w:b/>
          <w:bCs/>
        </w:rPr>
      </w:pPr>
    </w:p>
    <w:p w:rsidR="00AE1813" w:rsidRPr="003B71A0" w:rsidRDefault="00AE1813" w:rsidP="00AE1813">
      <w:pPr>
        <w:pStyle w:val="Rindkopa"/>
        <w:ind w:left="0"/>
        <w:rPr>
          <w:rFonts w:cs="Arial"/>
          <w:highlight w:val="magenta"/>
        </w:rPr>
      </w:pPr>
    </w:p>
    <w:p w:rsidR="00AE1813" w:rsidRDefault="00AE1813" w:rsidP="00AE1813">
      <w:pPr>
        <w:pStyle w:val="Rindkopa"/>
        <w:ind w:left="0"/>
        <w:rPr>
          <w:rFonts w:cs="Arial"/>
        </w:rPr>
      </w:pPr>
      <w:r w:rsidRPr="003761CD">
        <w:rPr>
          <w:rFonts w:cs="Arial"/>
        </w:rPr>
        <w:t>Ievērojot to, ka</w:t>
      </w:r>
      <w:r>
        <w:rPr>
          <w:rFonts w:cs="Arial"/>
        </w:rPr>
        <w:t xml:space="preserve"> </w:t>
      </w:r>
    </w:p>
    <w:p w:rsidR="00AE1813" w:rsidRPr="0062780E" w:rsidRDefault="00AE1813" w:rsidP="00AE1813">
      <w:pPr>
        <w:pStyle w:val="Punkts"/>
        <w:numPr>
          <w:ilvl w:val="0"/>
          <w:numId w:val="0"/>
        </w:numPr>
      </w:pPr>
    </w:p>
    <w:p w:rsidR="00AE1813" w:rsidRPr="003A00EC" w:rsidRDefault="00AE1813" w:rsidP="00AE1813">
      <w:pPr>
        <w:pStyle w:val="Rindkopa"/>
        <w:ind w:left="0"/>
        <w:rPr>
          <w:highlight w:val="lightGray"/>
        </w:rPr>
      </w:pPr>
      <w:r w:rsidRPr="003A00EC">
        <w:rPr>
          <w:highlight w:val="lightGray"/>
        </w:rPr>
        <w:t>&lt;Pretendenta nosaukums vai vārds un uzvārds (ja Pretendents ir fiziska persona)&gt;</w:t>
      </w:r>
    </w:p>
    <w:p w:rsidR="00AE1813" w:rsidRPr="003A00EC" w:rsidRDefault="00AE1813" w:rsidP="00AE1813">
      <w:pPr>
        <w:pStyle w:val="Rindkopa"/>
        <w:ind w:left="0"/>
        <w:rPr>
          <w:highlight w:val="lightGray"/>
        </w:rPr>
      </w:pPr>
      <w:r w:rsidRPr="003A00EC">
        <w:rPr>
          <w:highlight w:val="lightGray"/>
        </w:rPr>
        <w:t>&lt;reģistrācijas numurs vai personas kods (ja Pretendents ir fiziska persona)&gt;</w:t>
      </w:r>
    </w:p>
    <w:p w:rsidR="00AE1813" w:rsidRDefault="00AE1813" w:rsidP="00AE1813">
      <w:pPr>
        <w:pStyle w:val="Rindkopa"/>
        <w:ind w:left="0"/>
      </w:pPr>
      <w:r w:rsidRPr="003A00EC">
        <w:rPr>
          <w:highlight w:val="lightGray"/>
        </w:rPr>
        <w:t>&lt;adrese&gt;</w:t>
      </w:r>
    </w:p>
    <w:p w:rsidR="00AE1813" w:rsidRDefault="00AE1813" w:rsidP="00AE1813">
      <w:pPr>
        <w:pStyle w:val="Rindkopa"/>
        <w:ind w:left="0"/>
        <w:rPr>
          <w:rFonts w:cs="Arial"/>
        </w:rPr>
      </w:pPr>
      <w:r>
        <w:rPr>
          <w:rFonts w:cs="Arial"/>
        </w:rPr>
        <w:t>(turpmāk – Pretendents)</w:t>
      </w:r>
    </w:p>
    <w:p w:rsidR="00AE1813" w:rsidRDefault="00AE1813" w:rsidP="00AE1813">
      <w:pPr>
        <w:pStyle w:val="Rindkopa"/>
        <w:ind w:left="0"/>
        <w:rPr>
          <w:rFonts w:cs="Arial"/>
        </w:rPr>
      </w:pPr>
    </w:p>
    <w:p w:rsidR="00AE1813" w:rsidRDefault="00AE1813" w:rsidP="00AE1813">
      <w:pPr>
        <w:pStyle w:val="Rindkopa"/>
        <w:ind w:left="0"/>
        <w:rPr>
          <w:rFonts w:cs="Arial"/>
        </w:rPr>
      </w:pPr>
      <w:r>
        <w:rPr>
          <w:rFonts w:cs="Arial"/>
        </w:rPr>
        <w:t xml:space="preserve">iesniedz savu piedāvājumu </w:t>
      </w:r>
      <w:r w:rsidRPr="003A00EC">
        <w:rPr>
          <w:highlight w:val="lightGray"/>
        </w:rPr>
        <w:t>&lt;Pasūtītāja nosaukums, reģistrācijas numurs un adrese&gt;</w:t>
      </w:r>
      <w:r>
        <w:t xml:space="preserve"> (turpmāk – Pasūtītājs) organizētā atklātā konkursa „</w:t>
      </w:r>
      <w:r w:rsidRPr="003A00EC">
        <w:rPr>
          <w:highlight w:val="lightGray"/>
        </w:rPr>
        <w:t>&lt;Iepirkuma procedūras nosaukums un identifikācijas numurs&gt;</w:t>
      </w:r>
      <w:r w:rsidRPr="00E91EFB">
        <w:t>”</w:t>
      </w:r>
      <w:r w:rsidRPr="00E91EFB">
        <w:rPr>
          <w:rFonts w:cs="Arial"/>
        </w:rPr>
        <w:t xml:space="preserve"> ietvaros, kā arī to, ka iepirkuma procedūras nolikums </w:t>
      </w:r>
      <w:r>
        <w:rPr>
          <w:rFonts w:cs="Arial"/>
        </w:rPr>
        <w:t>paredz piedāvājuma nodrošinājuma iesniegšanu,</w:t>
      </w:r>
    </w:p>
    <w:p w:rsidR="00AE1813" w:rsidRPr="003761CD" w:rsidRDefault="00AE1813" w:rsidP="00AE1813">
      <w:pPr>
        <w:pStyle w:val="Rindkopa"/>
        <w:ind w:left="0"/>
        <w:rPr>
          <w:rFonts w:cs="Arial"/>
        </w:rPr>
      </w:pPr>
      <w:r w:rsidRPr="003761CD">
        <w:rPr>
          <w:rFonts w:cs="Arial"/>
        </w:rPr>
        <w:t xml:space="preserve"> </w:t>
      </w:r>
    </w:p>
    <w:p w:rsidR="00AE1813" w:rsidRDefault="00AE1813" w:rsidP="00AE1813">
      <w:pPr>
        <w:pStyle w:val="BodyText"/>
        <w:spacing w:after="0"/>
        <w:jc w:val="both"/>
        <w:rPr>
          <w:rFonts w:ascii="Arial" w:hAnsi="Arial" w:cs="Arial"/>
          <w:sz w:val="20"/>
        </w:rPr>
      </w:pPr>
      <w:r w:rsidRPr="003761CD">
        <w:rPr>
          <w:rFonts w:ascii="Arial" w:hAnsi="Arial" w:cs="Arial"/>
          <w:sz w:val="20"/>
        </w:rPr>
        <w:t xml:space="preserve">mēs </w:t>
      </w:r>
      <w:r w:rsidRPr="003A00EC">
        <w:rPr>
          <w:rFonts w:ascii="Arial" w:hAnsi="Arial" w:cs="Arial"/>
          <w:iCs/>
          <w:sz w:val="20"/>
          <w:highlight w:val="lightGray"/>
        </w:rPr>
        <w:t xml:space="preserve">&lt;Apdrošināšanas </w:t>
      </w:r>
      <w:r w:rsidRPr="00B90346">
        <w:rPr>
          <w:rFonts w:ascii="Arial" w:hAnsi="Arial" w:cs="Arial"/>
          <w:iCs/>
          <w:sz w:val="20"/>
          <w:highlight w:val="lightGray"/>
        </w:rPr>
        <w:t>sabiedrības</w:t>
      </w:r>
      <w:r w:rsidRPr="00715F24">
        <w:rPr>
          <w:rFonts w:ascii="Arial" w:hAnsi="Arial" w:cs="Arial"/>
          <w:iCs/>
          <w:sz w:val="20"/>
          <w:highlight w:val="lightGray"/>
        </w:rPr>
        <w:t xml:space="preserve">/ārvalsts apdrošināšanas filiāles </w:t>
      </w:r>
      <w:r w:rsidRPr="00B90346">
        <w:rPr>
          <w:rFonts w:ascii="Arial" w:hAnsi="Arial" w:cs="Arial"/>
          <w:iCs/>
          <w:sz w:val="20"/>
          <w:highlight w:val="lightGray"/>
        </w:rPr>
        <w:t>nosaukums</w:t>
      </w:r>
      <w:r w:rsidRPr="003A00EC">
        <w:rPr>
          <w:rFonts w:ascii="Arial" w:hAnsi="Arial" w:cs="Arial"/>
          <w:iCs/>
          <w:sz w:val="20"/>
          <w:highlight w:val="lightGray"/>
        </w:rPr>
        <w:t>, reģistrācijas numurs un adrese&gt;</w:t>
      </w:r>
      <w:r w:rsidRPr="003761CD">
        <w:rPr>
          <w:rFonts w:ascii="Arial" w:hAnsi="Arial" w:cs="Arial"/>
          <w:sz w:val="20"/>
        </w:rPr>
        <w:t xml:space="preserve"> apņemamies </w:t>
      </w:r>
      <w:r>
        <w:rPr>
          <w:rFonts w:ascii="Arial" w:hAnsi="Arial" w:cs="Arial"/>
          <w:sz w:val="20"/>
        </w:rPr>
        <w:t>gadījumā, ja:</w:t>
      </w:r>
    </w:p>
    <w:p w:rsidR="00AE1813" w:rsidRDefault="00AE1813" w:rsidP="00AE1813">
      <w:pPr>
        <w:pStyle w:val="BodyText"/>
        <w:numPr>
          <w:ilvl w:val="0"/>
          <w:numId w:val="32"/>
        </w:numPr>
        <w:spacing w:after="0"/>
        <w:jc w:val="both"/>
        <w:rPr>
          <w:rFonts w:ascii="Arial" w:hAnsi="Arial" w:cs="Arial"/>
          <w:sz w:val="20"/>
        </w:rPr>
      </w:pPr>
      <w:r>
        <w:rPr>
          <w:rFonts w:ascii="Arial" w:hAnsi="Arial" w:cs="Arial"/>
          <w:sz w:val="20"/>
        </w:rPr>
        <w:t>Pretendents atsauc savu piedāvājumu, kamēr ir spēkā piedāvājuma nodrošinājums,</w:t>
      </w:r>
    </w:p>
    <w:p w:rsidR="00AE1813" w:rsidRDefault="00AE1813" w:rsidP="00AE1813">
      <w:pPr>
        <w:pStyle w:val="BodyText"/>
        <w:numPr>
          <w:ilvl w:val="0"/>
          <w:numId w:val="32"/>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AE1813" w:rsidRDefault="00AE1813" w:rsidP="00AE1813">
      <w:pPr>
        <w:pStyle w:val="BodyText"/>
        <w:numPr>
          <w:ilvl w:val="0"/>
          <w:numId w:val="32"/>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AE1813" w:rsidRDefault="00AE1813" w:rsidP="00AE1813">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3A00EC">
        <w:rPr>
          <w:rFonts w:ascii="Arial" w:hAnsi="Arial" w:cs="Arial"/>
          <w:iCs/>
          <w:sz w:val="20"/>
          <w:highlight w:val="lightGray"/>
        </w:rPr>
        <w:t>&lt;summa cipariem&gt;</w:t>
      </w:r>
      <w:r w:rsidRPr="003761CD">
        <w:rPr>
          <w:rFonts w:ascii="Arial" w:hAnsi="Arial" w:cs="Arial"/>
          <w:sz w:val="20"/>
        </w:rPr>
        <w:t xml:space="preserve"> </w:t>
      </w:r>
      <w:r w:rsidRPr="0014378F">
        <w:rPr>
          <w:rFonts w:ascii="Arial" w:hAnsi="Arial" w:cs="Arial"/>
          <w:sz w:val="20"/>
        </w:rPr>
        <w:t>EUR (</w:t>
      </w:r>
      <w:r w:rsidRPr="003A00EC">
        <w:rPr>
          <w:rFonts w:ascii="Arial" w:hAnsi="Arial" w:cs="Arial"/>
          <w:iCs/>
          <w:sz w:val="20"/>
          <w:highlight w:val="lightGray"/>
        </w:rPr>
        <w:t>&lt;summa vārdiem&gt;</w:t>
      </w:r>
      <w:r w:rsidRPr="0014378F">
        <w:rPr>
          <w:rFonts w:ascii="Arial" w:hAnsi="Arial" w:cs="Arial"/>
          <w:sz w:val="20"/>
        </w:rPr>
        <w:t xml:space="preserve"> </w:t>
      </w:r>
      <w:proofErr w:type="spellStart"/>
      <w:r w:rsidRPr="0014378F">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AE1813" w:rsidRDefault="00AE1813" w:rsidP="00AE1813">
      <w:pPr>
        <w:pStyle w:val="BodyText"/>
        <w:spacing w:after="0"/>
        <w:rPr>
          <w:rFonts w:ascii="Arial" w:hAnsi="Arial" w:cs="Arial"/>
          <w:sz w:val="20"/>
        </w:rPr>
      </w:pPr>
    </w:p>
    <w:p w:rsidR="00AE1813" w:rsidRDefault="00AE1813" w:rsidP="00AE1813">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3A00EC">
        <w:rPr>
          <w:rFonts w:ascii="Arial" w:hAnsi="Arial" w:cs="Arial"/>
          <w:iCs/>
          <w:sz w:val="20"/>
          <w:szCs w:val="20"/>
          <w:highlight w:val="lightGray"/>
        </w:rPr>
        <w:t>&lt;gads&gt;</w:t>
      </w:r>
      <w:r w:rsidRPr="005F3888">
        <w:rPr>
          <w:rFonts w:ascii="Arial" w:hAnsi="Arial" w:cs="Arial"/>
          <w:sz w:val="20"/>
          <w:szCs w:val="20"/>
        </w:rPr>
        <w:t xml:space="preserve">.gada </w:t>
      </w:r>
      <w:r w:rsidRPr="003A00EC">
        <w:rPr>
          <w:rFonts w:ascii="Arial" w:hAnsi="Arial" w:cs="Arial"/>
          <w:iCs/>
          <w:sz w:val="20"/>
          <w:highlight w:val="lightGray"/>
        </w:rPr>
        <w:t>&lt;datums&gt;</w:t>
      </w:r>
      <w:r w:rsidRPr="005F3888">
        <w:rPr>
          <w:rFonts w:ascii="Arial" w:hAnsi="Arial" w:cs="Arial"/>
          <w:sz w:val="20"/>
        </w:rPr>
        <w:t>.</w:t>
      </w:r>
      <w:r w:rsidRPr="003A00EC">
        <w:rPr>
          <w:rFonts w:ascii="Arial" w:hAnsi="Arial" w:cs="Arial"/>
          <w:iCs/>
          <w:sz w:val="20"/>
          <w:highlight w:val="lightGray"/>
        </w:rPr>
        <w:t>&lt;mēnesis&gt;</w:t>
      </w:r>
      <w:r w:rsidRPr="0018390E">
        <w:rPr>
          <w:rStyle w:val="FootnoteReference"/>
          <w:rFonts w:ascii="Arial" w:hAnsi="Arial" w:cs="Arial"/>
          <w:iCs/>
          <w:sz w:val="20"/>
        </w:rPr>
        <w:footnoteReference w:id="9"/>
      </w:r>
      <w:r>
        <w:rPr>
          <w:rFonts w:ascii="Arial" w:hAnsi="Arial" w:cs="Arial"/>
          <w:iCs/>
          <w:sz w:val="20"/>
        </w:rPr>
        <w:t xml:space="preserve"> un ir spēkā līdz </w:t>
      </w:r>
      <w:r w:rsidRPr="003A00EC">
        <w:rPr>
          <w:rFonts w:ascii="Arial" w:hAnsi="Arial" w:cs="Arial"/>
          <w:iCs/>
          <w:sz w:val="20"/>
          <w:szCs w:val="20"/>
          <w:highlight w:val="lightGray"/>
        </w:rPr>
        <w:t>&lt;gads&gt;</w:t>
      </w:r>
      <w:r w:rsidRPr="005F3888">
        <w:rPr>
          <w:rFonts w:ascii="Arial" w:hAnsi="Arial" w:cs="Arial"/>
          <w:sz w:val="20"/>
          <w:szCs w:val="20"/>
        </w:rPr>
        <w:t xml:space="preserve">.gada </w:t>
      </w:r>
      <w:r w:rsidRPr="003A00EC">
        <w:rPr>
          <w:rFonts w:ascii="Arial" w:hAnsi="Arial" w:cs="Arial"/>
          <w:iCs/>
          <w:sz w:val="20"/>
          <w:highlight w:val="lightGray"/>
        </w:rPr>
        <w:t>&lt;datums&gt;</w:t>
      </w:r>
      <w:r w:rsidRPr="005F3888">
        <w:rPr>
          <w:rFonts w:ascii="Arial" w:hAnsi="Arial" w:cs="Arial"/>
          <w:sz w:val="20"/>
        </w:rPr>
        <w:t>.</w:t>
      </w:r>
      <w:r w:rsidRPr="003A00EC">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AE1813" w:rsidRDefault="00AE1813" w:rsidP="00AE1813">
      <w:pPr>
        <w:autoSpaceDE w:val="0"/>
        <w:autoSpaceDN w:val="0"/>
        <w:adjustRightInd w:val="0"/>
        <w:jc w:val="both"/>
        <w:rPr>
          <w:rFonts w:ascii="Arial" w:hAnsi="Arial" w:cs="Arial"/>
          <w:iCs/>
          <w:sz w:val="20"/>
        </w:rPr>
      </w:pPr>
    </w:p>
    <w:p w:rsidR="00AE1813" w:rsidRDefault="00AE1813" w:rsidP="00AE1813">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AE1813" w:rsidRDefault="00AE1813" w:rsidP="00AE1813">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AE1813" w:rsidRDefault="00AE1813" w:rsidP="00AE1813">
      <w:pPr>
        <w:autoSpaceDE w:val="0"/>
        <w:autoSpaceDN w:val="0"/>
        <w:adjustRightInd w:val="0"/>
        <w:rPr>
          <w:rFonts w:ascii="Arial" w:hAnsi="Arial" w:cs="Arial"/>
          <w:sz w:val="20"/>
          <w:szCs w:val="20"/>
        </w:rPr>
      </w:pPr>
    </w:p>
    <w:p w:rsidR="00AE1813" w:rsidRDefault="00AE1813" w:rsidP="00AE1813">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AE1813" w:rsidRPr="00266AAB" w:rsidTr="00087C47">
        <w:tc>
          <w:tcPr>
            <w:tcW w:w="0" w:type="auto"/>
          </w:tcPr>
          <w:p w:rsidR="00AE1813" w:rsidRPr="003A00EC" w:rsidRDefault="00AE1813" w:rsidP="00087C47">
            <w:pPr>
              <w:autoSpaceDE w:val="0"/>
              <w:autoSpaceDN w:val="0"/>
              <w:adjustRightInd w:val="0"/>
              <w:rPr>
                <w:rFonts w:ascii="Arial" w:hAnsi="Arial" w:cs="Arial"/>
                <w:iCs/>
                <w:sz w:val="20"/>
                <w:szCs w:val="20"/>
                <w:highlight w:val="lightGray"/>
              </w:rPr>
            </w:pPr>
            <w:r w:rsidRPr="003A00EC">
              <w:rPr>
                <w:rFonts w:ascii="Arial" w:hAnsi="Arial" w:cs="Arial"/>
                <w:iCs/>
                <w:sz w:val="20"/>
                <w:szCs w:val="20"/>
                <w:highlight w:val="lightGray"/>
              </w:rPr>
              <w:t>&lt;</w:t>
            </w:r>
            <w:proofErr w:type="spellStart"/>
            <w:r w:rsidRPr="003A00EC">
              <w:rPr>
                <w:rFonts w:ascii="Arial" w:hAnsi="Arial" w:cs="Arial"/>
                <w:iCs/>
                <w:sz w:val="20"/>
                <w:szCs w:val="20"/>
                <w:highlight w:val="lightGray"/>
              </w:rPr>
              <w:t>Paraksttiesīgās</w:t>
            </w:r>
            <w:proofErr w:type="spellEnd"/>
            <w:r w:rsidRPr="003A00EC">
              <w:rPr>
                <w:rFonts w:ascii="Arial" w:hAnsi="Arial" w:cs="Arial"/>
                <w:iCs/>
                <w:sz w:val="20"/>
                <w:szCs w:val="20"/>
                <w:highlight w:val="lightGray"/>
              </w:rPr>
              <w:t xml:space="preserve"> personas amata nosaukums, vārds un uzvārds&gt;</w:t>
            </w:r>
          </w:p>
        </w:tc>
      </w:tr>
      <w:tr w:rsidR="00AE1813" w:rsidRPr="00266AAB" w:rsidTr="00087C47">
        <w:tc>
          <w:tcPr>
            <w:tcW w:w="0" w:type="auto"/>
          </w:tcPr>
          <w:p w:rsidR="00AE1813" w:rsidRPr="003A00EC" w:rsidRDefault="00AE1813" w:rsidP="00087C47">
            <w:pPr>
              <w:pStyle w:val="Heading1"/>
              <w:spacing w:before="0" w:after="0"/>
              <w:rPr>
                <w:b w:val="0"/>
                <w:sz w:val="20"/>
                <w:szCs w:val="20"/>
                <w:highlight w:val="lightGray"/>
              </w:rPr>
            </w:pPr>
            <w:r w:rsidRPr="003A00EC">
              <w:rPr>
                <w:b w:val="0"/>
                <w:sz w:val="20"/>
                <w:szCs w:val="20"/>
                <w:highlight w:val="lightGray"/>
              </w:rPr>
              <w:t>&lt;</w:t>
            </w:r>
            <w:proofErr w:type="spellStart"/>
            <w:r w:rsidRPr="003A00EC">
              <w:rPr>
                <w:b w:val="0"/>
                <w:sz w:val="20"/>
                <w:szCs w:val="20"/>
                <w:highlight w:val="lightGray"/>
              </w:rPr>
              <w:t>Paraksttiesīgās</w:t>
            </w:r>
            <w:proofErr w:type="spellEnd"/>
            <w:r w:rsidRPr="003A00EC">
              <w:rPr>
                <w:b w:val="0"/>
                <w:sz w:val="20"/>
                <w:szCs w:val="20"/>
                <w:highlight w:val="lightGray"/>
              </w:rPr>
              <w:t xml:space="preserve"> personas paraksts&gt;</w:t>
            </w:r>
          </w:p>
        </w:tc>
      </w:tr>
      <w:tr w:rsidR="00AE1813" w:rsidRPr="00266AAB" w:rsidTr="00087C47">
        <w:tc>
          <w:tcPr>
            <w:tcW w:w="0" w:type="auto"/>
          </w:tcPr>
          <w:p w:rsidR="00AE1813" w:rsidRPr="00266AAB" w:rsidRDefault="00AE1813" w:rsidP="00087C47">
            <w:pPr>
              <w:pStyle w:val="Heading1"/>
              <w:spacing w:before="0" w:after="0"/>
              <w:rPr>
                <w:b w:val="0"/>
                <w:bCs w:val="0"/>
                <w:iCs/>
                <w:sz w:val="20"/>
                <w:szCs w:val="20"/>
              </w:rPr>
            </w:pPr>
            <w:r w:rsidRPr="003A00EC">
              <w:rPr>
                <w:b w:val="0"/>
                <w:sz w:val="20"/>
                <w:szCs w:val="20"/>
                <w:highlight w:val="lightGray"/>
              </w:rPr>
              <w:t xml:space="preserve">&lt;Apdrošināšanas </w:t>
            </w:r>
            <w:r w:rsidRPr="00B90346">
              <w:rPr>
                <w:b w:val="0"/>
                <w:sz w:val="20"/>
                <w:szCs w:val="20"/>
                <w:highlight w:val="lightGray"/>
              </w:rPr>
              <w:t>sabiedrības</w:t>
            </w:r>
            <w:r w:rsidRPr="00715F24">
              <w:rPr>
                <w:b w:val="0"/>
                <w:sz w:val="20"/>
                <w:szCs w:val="20"/>
                <w:highlight w:val="lightGray"/>
              </w:rPr>
              <w:t>/ārvalsts apdrošināšanas filiāles</w:t>
            </w:r>
            <w:r w:rsidRPr="003A00EC">
              <w:rPr>
                <w:b w:val="0"/>
                <w:sz w:val="20"/>
                <w:szCs w:val="20"/>
                <w:highlight w:val="lightGray"/>
              </w:rPr>
              <w:t xml:space="preserve"> zīmoga nospiedums&gt;</w:t>
            </w:r>
          </w:p>
        </w:tc>
      </w:tr>
    </w:tbl>
    <w:p w:rsidR="001F04FF" w:rsidRPr="007209C7" w:rsidRDefault="00AE1813" w:rsidP="00AE1813">
      <w:pPr>
        <w:pStyle w:val="Punkts"/>
        <w:numPr>
          <w:ilvl w:val="0"/>
          <w:numId w:val="0"/>
        </w:numPr>
        <w:jc w:val="right"/>
      </w:pPr>
      <w:r>
        <w:br w:type="page"/>
      </w:r>
      <w:bookmarkEnd w:id="6"/>
      <w:r w:rsidR="001F04FF" w:rsidRPr="007209C7">
        <w:t xml:space="preserve"> </w:t>
      </w:r>
    </w:p>
    <w:p w:rsidR="00AD641D" w:rsidRPr="002C7D18" w:rsidRDefault="002C7D18" w:rsidP="0009738E">
      <w:pPr>
        <w:pStyle w:val="Punkts"/>
        <w:numPr>
          <w:ilvl w:val="0"/>
          <w:numId w:val="0"/>
        </w:numPr>
        <w:jc w:val="right"/>
      </w:pPr>
      <w:r w:rsidRPr="007209C7">
        <w:t>D</w:t>
      </w:r>
      <w:r w:rsidR="00CB35A4" w:rsidRPr="007209C7">
        <w:t>3</w:t>
      </w:r>
      <w:r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7"/>
    </w:p>
    <w:p w:rsidR="009229F1" w:rsidRDefault="009229F1" w:rsidP="009229F1">
      <w:pPr>
        <w:pStyle w:val="BodyText"/>
        <w:spacing w:after="0"/>
        <w:jc w:val="both"/>
        <w:rPr>
          <w:rFonts w:ascii="Arial Narrow" w:hAnsi="Arial Narrow" w:cs="Arial"/>
          <w:i/>
          <w:sz w:val="20"/>
        </w:rPr>
      </w:pPr>
    </w:p>
    <w:p w:rsidR="009229F1" w:rsidRPr="00154D6F" w:rsidRDefault="009229F1" w:rsidP="009229F1">
      <w:pPr>
        <w:pStyle w:val="BodyText"/>
        <w:spacing w:after="0"/>
        <w:jc w:val="both"/>
        <w:rPr>
          <w:rFonts w:ascii="Arial Narrow" w:hAnsi="Arial Narrow" w:cs="Arial"/>
          <w:b/>
          <w:i/>
          <w:sz w:val="16"/>
        </w:rPr>
      </w:pPr>
      <w:r w:rsidRPr="00154D6F">
        <w:rPr>
          <w:rFonts w:ascii="Arial Narrow" w:hAnsi="Arial Narrow" w:cs="Arial"/>
          <w:i/>
          <w:sz w:val="20"/>
        </w:rPr>
        <w:t xml:space="preserve">Veikto būvdarbu sarakstā Pretendents norāda tādu informāciju par veiktajiem būvdarbiem, kas apliecina Nolikuma </w:t>
      </w:r>
      <w:r w:rsidR="004C5E32" w:rsidRPr="004C5E32">
        <w:rPr>
          <w:rFonts w:ascii="Arial Narrow" w:hAnsi="Arial Narrow" w:cs="Arial"/>
          <w:i/>
          <w:color w:val="FF0000"/>
          <w:sz w:val="20"/>
        </w:rPr>
        <w:t>8.</w:t>
      </w:r>
      <w:r w:rsidRPr="004C5E32">
        <w:rPr>
          <w:rFonts w:ascii="Arial Narrow" w:hAnsi="Arial Narrow" w:cs="Arial"/>
          <w:i/>
          <w:color w:val="FF0000"/>
          <w:sz w:val="20"/>
        </w:rPr>
        <w:t>3.1.</w:t>
      </w:r>
      <w:r w:rsidRPr="004C5E32">
        <w:rPr>
          <w:rFonts w:ascii="Arial Narrow" w:hAnsi="Arial Narrow" w:cs="Arial"/>
          <w:i/>
          <w:sz w:val="20"/>
        </w:rPr>
        <w:t xml:space="preserve">apakšpunktā </w:t>
      </w:r>
      <w:r w:rsidRPr="00154D6F">
        <w:rPr>
          <w:rFonts w:ascii="Arial Narrow" w:hAnsi="Arial Narrow" w:cs="Arial"/>
          <w:i/>
          <w:sz w:val="20"/>
        </w:rPr>
        <w:t xml:space="preserve">un </w:t>
      </w:r>
      <w:r w:rsidR="004C5E32" w:rsidRPr="004C5E32">
        <w:rPr>
          <w:rFonts w:ascii="Arial Narrow" w:hAnsi="Arial Narrow" w:cs="Arial"/>
          <w:i/>
          <w:color w:val="FF0000"/>
          <w:sz w:val="20"/>
        </w:rPr>
        <w:t>8.</w:t>
      </w:r>
      <w:r w:rsidRPr="004C5E32">
        <w:rPr>
          <w:rFonts w:ascii="Arial Narrow" w:hAnsi="Arial Narrow" w:cs="Arial"/>
          <w:i/>
          <w:color w:val="FF0000"/>
          <w:sz w:val="20"/>
        </w:rPr>
        <w:t>3.2</w:t>
      </w:r>
      <w:r w:rsidRPr="00154D6F">
        <w:rPr>
          <w:rFonts w:ascii="Arial Narrow" w:hAnsi="Arial Narrow" w:cs="Arial"/>
          <w:i/>
          <w:sz w:val="20"/>
        </w:rPr>
        <w:t>.apakšpunktā prasīto pieredzi</w:t>
      </w: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877"/>
        <w:gridCol w:w="1339"/>
        <w:gridCol w:w="695"/>
        <w:gridCol w:w="1954"/>
        <w:gridCol w:w="1787"/>
      </w:tblGrid>
      <w:tr w:rsidR="003E216B">
        <w:trPr>
          <w:cantSplit/>
          <w:trHeight w:hRule="exact" w:val="2268"/>
        </w:trPr>
        <w:tc>
          <w:tcPr>
            <w:tcW w:w="0" w:type="auto"/>
            <w:vAlign w:val="center"/>
          </w:tcPr>
          <w:p w:rsidR="003E216B" w:rsidRDefault="003E216B" w:rsidP="00910041">
            <w:pPr>
              <w:pStyle w:val="BodyText"/>
              <w:spacing w:after="0"/>
              <w:jc w:val="center"/>
              <w:rPr>
                <w:rFonts w:ascii="Arial" w:hAnsi="Arial" w:cs="Arial"/>
                <w:b/>
                <w:sz w:val="20"/>
              </w:rPr>
            </w:pPr>
            <w:r>
              <w:rPr>
                <w:rFonts w:ascii="Arial" w:hAnsi="Arial" w:cs="Arial"/>
                <w:b/>
                <w:sz w:val="20"/>
              </w:rPr>
              <w:t>Nr.</w:t>
            </w:r>
          </w:p>
          <w:p w:rsidR="003E216B" w:rsidRDefault="003E216B"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3E216B" w:rsidRDefault="003E216B" w:rsidP="00910041">
            <w:pPr>
              <w:pStyle w:val="BodyText"/>
              <w:spacing w:after="0"/>
              <w:jc w:val="center"/>
              <w:rPr>
                <w:rFonts w:ascii="Arial" w:hAnsi="Arial" w:cs="Arial"/>
                <w:b/>
                <w:sz w:val="20"/>
              </w:rPr>
            </w:pPr>
            <w:r>
              <w:rPr>
                <w:rFonts w:ascii="Arial" w:hAnsi="Arial" w:cs="Arial"/>
                <w:b/>
                <w:sz w:val="20"/>
              </w:rPr>
              <w:t>Būvobjekta nosaukums un veikto būvdarbu īss raksturojums</w:t>
            </w:r>
          </w:p>
        </w:tc>
        <w:tc>
          <w:tcPr>
            <w:tcW w:w="0" w:type="auto"/>
            <w:vAlign w:val="center"/>
          </w:tcPr>
          <w:p w:rsidR="003E216B" w:rsidRDefault="003E216B">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vērtība bez PVN (</w:t>
            </w:r>
            <w:r w:rsidRPr="00D01B8F">
              <w:rPr>
                <w:rFonts w:ascii="Arial" w:hAnsi="Arial" w:cs="Arial"/>
                <w:b/>
                <w:sz w:val="20"/>
              </w:rPr>
              <w:t>EUR</w:t>
            </w:r>
            <w:r w:rsidRPr="00D260B7">
              <w:rPr>
                <w:rFonts w:ascii="Arial" w:hAnsi="Arial" w:cs="Arial"/>
                <w:b/>
                <w:sz w:val="20"/>
              </w:rPr>
              <w:t>)</w:t>
            </w:r>
          </w:p>
        </w:tc>
        <w:tc>
          <w:tcPr>
            <w:tcW w:w="0" w:type="auto"/>
            <w:vAlign w:val="center"/>
          </w:tcPr>
          <w:p w:rsidR="003E216B" w:rsidRDefault="003E216B"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3E216B" w:rsidRDefault="003E216B" w:rsidP="00910041">
            <w:pPr>
              <w:pStyle w:val="BodyText"/>
              <w:spacing w:after="0"/>
              <w:jc w:val="center"/>
              <w:rPr>
                <w:rFonts w:ascii="Arial" w:hAnsi="Arial" w:cs="Arial"/>
                <w:b/>
                <w:sz w:val="20"/>
              </w:rPr>
            </w:pPr>
            <w:r>
              <w:rPr>
                <w:rFonts w:ascii="Arial" w:hAnsi="Arial" w:cs="Arial"/>
                <w:b/>
                <w:sz w:val="20"/>
              </w:rPr>
              <w:t xml:space="preserve">Pasūtītājs (nosaukums, reģistrācijas numurs, adrese un </w:t>
            </w:r>
            <w:proofErr w:type="spellStart"/>
            <w:r>
              <w:rPr>
                <w:rFonts w:ascii="Arial" w:hAnsi="Arial" w:cs="Arial"/>
                <w:b/>
                <w:sz w:val="20"/>
              </w:rPr>
              <w:t>kontakt-</w:t>
            </w:r>
            <w:proofErr w:type="spellEnd"/>
            <w:r>
              <w:rPr>
                <w:rFonts w:ascii="Arial" w:hAnsi="Arial" w:cs="Arial"/>
                <w:b/>
                <w:sz w:val="20"/>
              </w:rPr>
              <w:t xml:space="preserve"> persona)</w:t>
            </w:r>
          </w:p>
        </w:tc>
        <w:tc>
          <w:tcPr>
            <w:tcW w:w="0" w:type="auto"/>
            <w:vAlign w:val="center"/>
          </w:tcPr>
          <w:p w:rsidR="003E216B" w:rsidRDefault="003E216B"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3E216B">
        <w:trPr>
          <w:cantSplit/>
          <w:trHeight w:hRule="exact" w:val="284"/>
        </w:trPr>
        <w:tc>
          <w:tcPr>
            <w:tcW w:w="0" w:type="auto"/>
            <w:vAlign w:val="center"/>
          </w:tcPr>
          <w:p w:rsidR="003E216B" w:rsidRPr="00910041" w:rsidRDefault="003E216B"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3E216B" w:rsidRDefault="003E216B"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3E216B" w:rsidRDefault="003E216B"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3E216B" w:rsidRDefault="003E216B"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3E216B"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3E216B" w:rsidRPr="00E56D83" w:rsidRDefault="003E216B"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3E216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E216B" w:rsidRDefault="003E216B"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Default="003E216B"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3E216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Pr="0009738E"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Default="003E216B"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E216B" w:rsidRDefault="003E216B"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A70FAA" w:rsidRDefault="00A70FAA" w:rsidP="007E1B8D">
      <w:pPr>
        <w:pStyle w:val="BodyText"/>
        <w:spacing w:after="0"/>
        <w:jc w:val="both"/>
        <w:rPr>
          <w:rFonts w:ascii="Arial Narrow" w:hAnsi="Arial Narrow" w:cs="Arial"/>
          <w:i/>
          <w:sz w:val="20"/>
        </w:rPr>
      </w:pPr>
    </w:p>
    <w:p w:rsidR="003B6328" w:rsidRPr="003D12C4" w:rsidRDefault="003B6328" w:rsidP="003D12C4">
      <w:pPr>
        <w:pStyle w:val="Apakpunkts"/>
        <w:numPr>
          <w:ilvl w:val="0"/>
          <w:numId w:val="0"/>
        </w:numPr>
        <w:ind w:left="720"/>
        <w:rPr>
          <w:b w:val="0"/>
        </w:rPr>
      </w:pPr>
    </w:p>
    <w:p w:rsidR="00DB5414" w:rsidRPr="00D260B7" w:rsidRDefault="00AD641D" w:rsidP="00DB5414">
      <w:pPr>
        <w:pStyle w:val="Punkts"/>
        <w:numPr>
          <w:ilvl w:val="0"/>
          <w:numId w:val="0"/>
        </w:numPr>
        <w:jc w:val="right"/>
      </w:pPr>
      <w:r>
        <w:br w:type="page"/>
      </w:r>
      <w:bookmarkStart w:id="8" w:name="_Toc280105738"/>
      <w:r w:rsidR="00DB5414" w:rsidRPr="00DB5414">
        <w:t>D4 pielikums: Speciālistu saraksta veidne</w:t>
      </w:r>
      <w:bookmarkEnd w:id="8"/>
    </w:p>
    <w:p w:rsidR="005E5422" w:rsidRPr="00D260B7" w:rsidRDefault="005E5422" w:rsidP="005E5422">
      <w:pPr>
        <w:pStyle w:val="Apakpunkts"/>
        <w:numPr>
          <w:ilvl w:val="0"/>
          <w:numId w:val="0"/>
        </w:numPr>
      </w:pPr>
    </w:p>
    <w:p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 xml:space="preserve">Par Pretendenta piedāvātajiem speciālistiem Pretendents norāda informāciju par veiktajiem būvdarbiem, kuri apliecina Nolikuma </w:t>
      </w:r>
      <w:r w:rsidR="004C5E32" w:rsidRPr="004C5E32">
        <w:rPr>
          <w:rFonts w:ascii="Arial Narrow" w:hAnsi="Arial Narrow"/>
          <w:b w:val="0"/>
          <w:i/>
          <w:color w:val="FF0000"/>
          <w:szCs w:val="20"/>
        </w:rPr>
        <w:t>8.</w:t>
      </w:r>
      <w:r w:rsidRPr="004C5E32">
        <w:rPr>
          <w:rFonts w:ascii="Arial Narrow" w:hAnsi="Arial Narrow"/>
          <w:b w:val="0"/>
          <w:i/>
          <w:color w:val="FF0000"/>
          <w:szCs w:val="20"/>
        </w:rPr>
        <w:t>3.</w:t>
      </w:r>
      <w:r w:rsidR="002F5F1D" w:rsidRPr="004C5E32">
        <w:rPr>
          <w:rFonts w:ascii="Arial Narrow" w:hAnsi="Arial Narrow"/>
          <w:b w:val="0"/>
          <w:i/>
          <w:color w:val="FF0000"/>
          <w:szCs w:val="20"/>
        </w:rPr>
        <w:t>3</w:t>
      </w:r>
      <w:r w:rsidRPr="004C5E32">
        <w:rPr>
          <w:rFonts w:ascii="Arial Narrow" w:hAnsi="Arial Narrow"/>
          <w:b w:val="0"/>
          <w:i/>
          <w:color w:val="FF0000"/>
          <w:szCs w:val="20"/>
        </w:rPr>
        <w:t>.</w:t>
      </w:r>
      <w:r w:rsidRPr="00D260B7">
        <w:rPr>
          <w:rFonts w:ascii="Arial Narrow" w:hAnsi="Arial Narrow"/>
          <w:b w:val="0"/>
          <w:i/>
          <w:szCs w:val="20"/>
        </w:rPr>
        <w:t>apakšpunktā norādīto speciālistu prasīto pieredzi</w:t>
      </w: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w:t>
            </w:r>
            <w:r w:rsidRPr="007172D6">
              <w:rPr>
                <w:rFonts w:ascii="Arial" w:hAnsi="Arial" w:cs="Arial"/>
                <w:b/>
                <w:sz w:val="20"/>
                <w:szCs w:val="20"/>
              </w:rPr>
              <w:t xml:space="preserve">apakšuzņēmējs </w:t>
            </w:r>
            <w:r w:rsidR="00A34785" w:rsidRPr="007172D6">
              <w:rPr>
                <w:rFonts w:ascii="Arial" w:hAnsi="Arial" w:cs="Arial"/>
                <w:b/>
                <w:sz w:val="20"/>
                <w:szCs w:val="20"/>
              </w:rPr>
              <w:t xml:space="preserve">/ Persona </w:t>
            </w:r>
            <w:r w:rsidRPr="007172D6">
              <w:rPr>
                <w:rFonts w:ascii="Arial" w:hAnsi="Arial" w:cs="Arial"/>
                <w:b/>
                <w:sz w:val="20"/>
                <w:szCs w:val="20"/>
              </w:rPr>
              <w:t>(Norādīt statusu)</w:t>
            </w:r>
            <w:r w:rsidR="008E0495" w:rsidRPr="007172D6">
              <w:rPr>
                <w:rFonts w:ascii="Arial" w:hAnsi="Arial" w:cs="Arial"/>
                <w:b/>
                <w:sz w:val="20"/>
                <w:szCs w:val="20"/>
              </w:rPr>
              <w:t>,</w:t>
            </w:r>
            <w:r w:rsidRPr="007172D6">
              <w:rPr>
                <w:rFonts w:ascii="Arial" w:hAnsi="Arial" w:cs="Arial"/>
                <w:b/>
                <w:sz w:val="20"/>
                <w:szCs w:val="20"/>
              </w:rPr>
              <w:t xml:space="preserve"> vai šo personu </w:t>
            </w:r>
            <w:r>
              <w:rPr>
                <w:rFonts w:ascii="Arial" w:hAnsi="Arial" w:cs="Arial"/>
                <w:b/>
                <w:sz w:val="20"/>
                <w:szCs w:val="20"/>
              </w:rPr>
              <w:t>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id" w:val="-1"/>
                <w:attr w:name="baseform" w:val="līgums"/>
                <w:attr w:name="text" w:val="līgums"/>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2F5F1D"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rPr>
                <w:rFonts w:ascii="Arial" w:hAnsi="Arial" w:cs="Arial"/>
                <w:sz w:val="20"/>
                <w:szCs w:val="20"/>
                <w:highlight w:val="lightGray"/>
              </w:rPr>
            </w:pPr>
            <w:r w:rsidRPr="00154D6F">
              <w:rPr>
                <w:rFonts w:ascii="Arial" w:hAnsi="Arial" w:cs="Arial"/>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r>
      <w:tr w:rsidR="002F5F1D"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rPr>
                <w:rFonts w:ascii="Arial" w:hAnsi="Arial" w:cs="Arial"/>
                <w:sz w:val="20"/>
                <w:szCs w:val="20"/>
              </w:rPr>
            </w:pPr>
            <w:r w:rsidRPr="00154D6F">
              <w:rPr>
                <w:rFonts w:ascii="Arial" w:hAnsi="Arial" w:cs="Arial"/>
                <w:sz w:val="20"/>
                <w:szCs w:val="20"/>
              </w:rPr>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r>
      <w:tr w:rsidR="002F5F1D"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rPr>
                <w:rFonts w:ascii="Arial" w:hAnsi="Arial" w:cs="Arial"/>
                <w:sz w:val="20"/>
                <w:szCs w:val="20"/>
              </w:rPr>
            </w:pPr>
            <w:r w:rsidRPr="00154D6F">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rPr>
            </w:pPr>
            <w:r w:rsidRPr="00154D6F">
              <w:rPr>
                <w:rFonts w:ascii="Arial" w:hAnsi="Arial" w:cs="Arial"/>
                <w:sz w:val="20"/>
                <w:szCs w:val="20"/>
              </w:rPr>
              <w:t>nav nepieciešams</w:t>
            </w:r>
          </w:p>
        </w:tc>
        <w:tc>
          <w:tcPr>
            <w:tcW w:w="162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2F5F1D" w:rsidRPr="00154D6F" w:rsidRDefault="002F5F1D" w:rsidP="002F5F1D">
            <w:pPr>
              <w:pStyle w:val="Header"/>
              <w:tabs>
                <w:tab w:val="left" w:pos="720"/>
              </w:tabs>
              <w:jc w:val="center"/>
              <w:rPr>
                <w:rFonts w:ascii="Arial" w:hAnsi="Arial" w:cs="Arial"/>
                <w:sz w:val="20"/>
                <w:szCs w:val="20"/>
                <w:highlight w:val="lightGray"/>
              </w:rPr>
            </w:pPr>
            <w:r w:rsidRPr="00154D6F">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Pr="00D260B7" w:rsidRDefault="0018390E" w:rsidP="0009738E">
      <w:pPr>
        <w:pStyle w:val="Punkts"/>
        <w:numPr>
          <w:ilvl w:val="0"/>
          <w:numId w:val="0"/>
        </w:numPr>
        <w:jc w:val="right"/>
      </w:pPr>
      <w:r>
        <w:br w:type="page"/>
      </w:r>
      <w:bookmarkStart w:id="9" w:name="_Toc280105739"/>
      <w:r w:rsidR="00FA35A7">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9"/>
    </w:p>
    <w:p w:rsidR="008C34F9" w:rsidRPr="00D260B7" w:rsidRDefault="008C34F9" w:rsidP="0009738E">
      <w:pPr>
        <w:pStyle w:val="Apakpunkts"/>
        <w:numPr>
          <w:ilvl w:val="0"/>
          <w:numId w:val="0"/>
        </w:numPr>
        <w:jc w:val="center"/>
        <w:rPr>
          <w:b w:val="0"/>
        </w:rPr>
      </w:pPr>
    </w:p>
    <w:p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w:t>
      </w:r>
      <w:r w:rsidR="00CC1B29">
        <w:rPr>
          <w:rFonts w:ascii="Arial Narrow" w:hAnsi="Arial Narrow"/>
          <w:b w:val="0"/>
          <w:i/>
          <w:szCs w:val="20"/>
        </w:rPr>
        <w:t xml:space="preserve">m, kuri apliecina Nolikuma </w:t>
      </w:r>
      <w:r w:rsidR="004C5E32" w:rsidRPr="004C5E32">
        <w:rPr>
          <w:rFonts w:ascii="Arial Narrow" w:hAnsi="Arial Narrow"/>
          <w:b w:val="0"/>
          <w:i/>
          <w:color w:val="FF0000"/>
          <w:szCs w:val="20"/>
        </w:rPr>
        <w:t>8.</w:t>
      </w:r>
      <w:r w:rsidR="00CC1B29" w:rsidRPr="004C5E32">
        <w:rPr>
          <w:rFonts w:ascii="Arial Narrow" w:hAnsi="Arial Narrow"/>
          <w:b w:val="0"/>
          <w:i/>
          <w:color w:val="FF0000"/>
          <w:szCs w:val="20"/>
        </w:rPr>
        <w:t>3.3</w:t>
      </w:r>
      <w:r w:rsidRPr="004C5E32">
        <w:rPr>
          <w:rFonts w:ascii="Arial Narrow" w:hAnsi="Arial Narrow"/>
          <w:b w:val="0"/>
          <w:i/>
          <w:color w:val="FF0000"/>
          <w:szCs w:val="20"/>
        </w:rPr>
        <w:t>.</w:t>
      </w:r>
      <w:r w:rsidRPr="00D260B7">
        <w:rPr>
          <w:rFonts w:ascii="Arial Narrow" w:hAnsi="Arial Narrow"/>
          <w:b w:val="0"/>
          <w:i/>
          <w:szCs w:val="20"/>
        </w:rPr>
        <w:t>apakšpunktā norādīto speciālistu prasīto pieredzi</w:t>
      </w:r>
      <w:r w:rsidR="00CB23E6">
        <w:rPr>
          <w:rFonts w:ascii="Arial Narrow" w:hAnsi="Arial Narrow"/>
          <w:b w:val="0"/>
          <w:i/>
          <w:szCs w:val="20"/>
        </w:rPr>
        <w:t xml:space="preserve">. </w:t>
      </w:r>
    </w:p>
    <w:p w:rsidR="008C34F9" w:rsidRPr="008C34F9" w:rsidRDefault="008C34F9" w:rsidP="0009738E">
      <w:pPr>
        <w:pStyle w:val="BodyText"/>
        <w:spacing w:after="0"/>
        <w:jc w:val="center"/>
        <w:rPr>
          <w:rFonts w:ascii="Arial" w:hAnsi="Arial" w:cs="Arial"/>
          <w:sz w:val="20"/>
        </w:rPr>
      </w:pPr>
    </w:p>
    <w:p w:rsidR="008C34F9" w:rsidRDefault="008C34F9" w:rsidP="00E76C33">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E76C33">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E76C33">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E76C33">
      <w:pPr>
        <w:pStyle w:val="BodyText"/>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CC1B2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CC1B29" w:rsidRPr="00CC1B29" w:rsidRDefault="00CC1B29" w:rsidP="00CC1B29">
      <w:pPr>
        <w:pStyle w:val="BodyText"/>
        <w:numPr>
          <w:ilvl w:val="0"/>
          <w:numId w:val="15"/>
        </w:numPr>
        <w:spacing w:after="0"/>
        <w:jc w:val="both"/>
        <w:rPr>
          <w:rFonts w:ascii="Arial" w:hAnsi="Arial" w:cs="Arial"/>
          <w:b/>
          <w:sz w:val="20"/>
        </w:rPr>
      </w:pPr>
      <w:r w:rsidRPr="00CC1B29">
        <w:rPr>
          <w:rFonts w:ascii="Arial" w:hAnsi="Arial" w:cs="Arial"/>
          <w:b/>
          <w:sz w:val="20"/>
          <w:shd w:val="clear" w:color="auto" w:fill="D9D9D9" w:themeFill="background1" w:themeFillShade="D9"/>
        </w:rPr>
        <w:t>Pašreizējais amats un galveno darba pienākumu apraksts:</w:t>
      </w:r>
    </w:p>
    <w:p w:rsidR="008C34F9" w:rsidRPr="008C34F9" w:rsidRDefault="00B8198C" w:rsidP="00CC1B29">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2484"/>
        <w:gridCol w:w="806"/>
        <w:gridCol w:w="3655"/>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00CB23E6">
              <w:rPr>
                <w:rFonts w:ascii="Arial" w:hAnsi="Arial" w:cs="Arial"/>
                <w:b/>
                <w:bCs/>
                <w:sz w:val="20"/>
              </w:rPr>
              <w:t>l</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CC1B29">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85729E" w:rsidRPr="0026239E" w:rsidTr="0026239E">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rsidR="008C34F9" w:rsidRPr="008C34F9" w:rsidRDefault="008C34F9" w:rsidP="0009738E">
      <w:pPr>
        <w:rPr>
          <w:sz w:val="22"/>
        </w:rPr>
      </w:pPr>
    </w:p>
    <w:p w:rsidR="008C34F9" w:rsidRPr="008C34F9" w:rsidRDefault="008C34F9"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id" w:val="-1"/>
          <w:attr w:name="baseform" w:val="līgums"/>
          <w:attr w:name="text" w:val="līgums"/>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8C34F9" w:rsidRDefault="008C34F9" w:rsidP="0009738E">
      <w:pPr>
        <w:rPr>
          <w:sz w:val="22"/>
        </w:rPr>
      </w:pPr>
    </w:p>
    <w:p w:rsidR="005900B7" w:rsidRPr="000C7BF4" w:rsidRDefault="005900B7" w:rsidP="005900B7">
      <w:pPr>
        <w:ind w:left="284"/>
        <w:jc w:val="both"/>
        <w:rPr>
          <w:rFonts w:ascii="Arial" w:hAnsi="Arial" w:cs="Arial"/>
          <w:sz w:val="20"/>
          <w:szCs w:val="20"/>
        </w:rPr>
      </w:pPr>
      <w:r w:rsidRPr="005631D4">
        <w:rPr>
          <w:rFonts w:ascii="Arial" w:hAnsi="Arial" w:cs="Arial"/>
          <w:sz w:val="20"/>
          <w:szCs w:val="20"/>
        </w:rPr>
        <w:t>[</w:t>
      </w:r>
      <w:r w:rsidR="00C6782B" w:rsidRPr="005631D4">
        <w:rPr>
          <w:rFonts w:ascii="Arial" w:hAnsi="Arial" w:cs="Arial"/>
          <w:sz w:val="20"/>
          <w:szCs w:val="20"/>
        </w:rPr>
        <w:t>Es apliecinu, ka atbilstu izglītības un profesionālās kvalifikācijas prasībām attiecīgas profesionālās darbības veikšanai Latvijas Republikā un ka gadījumā, ja ar pretendentu tiks noslēgts iepirkuma līgums, ne vēlāk kā piecu darbdienu laikā no iepirkuma līguma noslēgšanas</w:t>
      </w:r>
      <w:r w:rsidR="005631D4" w:rsidRPr="005631D4">
        <w:rPr>
          <w:rFonts w:ascii="Arial" w:hAnsi="Arial" w:cs="Arial"/>
          <w:sz w:val="20"/>
          <w:szCs w:val="20"/>
        </w:rPr>
        <w:t>,</w:t>
      </w:r>
      <w:r w:rsidR="00C6782B" w:rsidRPr="005631D4">
        <w:rPr>
          <w:rFonts w:ascii="Arial" w:hAnsi="Arial" w:cs="Arial"/>
          <w:sz w:val="20"/>
          <w:szCs w:val="20"/>
        </w:rPr>
        <w:t xml:space="preserve"> normatīvajos aktos noteiktajā kārtībā</w:t>
      </w:r>
      <w:r w:rsidR="005631D4" w:rsidRPr="005631D4">
        <w:rPr>
          <w:rFonts w:ascii="Arial" w:hAnsi="Arial" w:cs="Arial"/>
          <w:sz w:val="20"/>
          <w:szCs w:val="20"/>
        </w:rPr>
        <w:t>,</w:t>
      </w:r>
      <w:r w:rsidR="00C6782B" w:rsidRPr="005631D4">
        <w:rPr>
          <w:rFonts w:ascii="Arial" w:hAnsi="Arial" w:cs="Arial"/>
          <w:sz w:val="20"/>
          <w:szCs w:val="20"/>
        </w:rPr>
        <w:t xml:space="preserve"> iesniegšu atzīšanas institūcijai deklarāciju par īslaicīgu profesionālo pakalpojumu sniegšanu Latvijas Republikā reglamentētā profesijā, kā arī iesniegšu pasūtītājam atzīšanas institūcijas izsniegto atļauju par īslaicīgo pakalpojumu sniegšanu, tiklīdz to saņemšu</w:t>
      </w:r>
      <w:r w:rsidR="005631D4" w:rsidRPr="005631D4">
        <w:rPr>
          <w:rFonts w:ascii="Arial" w:hAnsi="Arial" w:cs="Arial"/>
          <w:sz w:val="20"/>
          <w:szCs w:val="20"/>
        </w:rPr>
        <w:t>.</w:t>
      </w:r>
      <w:r w:rsidRPr="005631D4">
        <w:rPr>
          <w:rFonts w:ascii="Arial" w:hAnsi="Arial" w:cs="Arial"/>
          <w:sz w:val="20"/>
          <w:szCs w:val="20"/>
        </w:rPr>
        <w:t>]</w:t>
      </w:r>
      <w:r w:rsidRPr="005631D4">
        <w:rPr>
          <w:rStyle w:val="FootnoteReference"/>
          <w:rFonts w:ascii="Arial" w:hAnsi="Arial" w:cs="Arial"/>
          <w:sz w:val="20"/>
          <w:szCs w:val="20"/>
        </w:rPr>
        <w:footnoteReference w:id="10"/>
      </w:r>
    </w:p>
    <w:p w:rsidR="005900B7" w:rsidRPr="008C34F9" w:rsidRDefault="005900B7" w:rsidP="0009738E">
      <w:pPr>
        <w:rPr>
          <w:sz w:val="22"/>
        </w:rPr>
      </w:pPr>
    </w:p>
    <w:tbl>
      <w:tblPr>
        <w:tblW w:w="0" w:type="auto"/>
        <w:tblInd w:w="108" w:type="dxa"/>
        <w:tblLook w:val="0000" w:firstRow="0" w:lastRow="0" w:firstColumn="0" w:lastColumn="0" w:noHBand="0" w:noVBand="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id" w:val="-1"/>
          <w:attr w:name="baseform" w:val="līgums"/>
          <w:attr w:name="text" w:val="līgums"/>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1571A9">
            <w:pPr>
              <w:pStyle w:val="Header"/>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11"/>
            </w:r>
            <w:r w:rsidR="00F350A6" w:rsidRPr="00F350A6">
              <w:rPr>
                <w:rStyle w:val="FootnoteReference"/>
                <w:rFonts w:ascii="Arial" w:hAnsi="Arial" w:cs="Arial"/>
                <w:sz w:val="20"/>
                <w:szCs w:val="20"/>
              </w:rPr>
              <w:footnoteReference w:id="12"/>
            </w:r>
          </w:p>
        </w:tc>
      </w:tr>
    </w:tbl>
    <w:p w:rsidR="008C34F9" w:rsidRPr="008C34F9" w:rsidRDefault="008C34F9" w:rsidP="0009738E">
      <w:pPr>
        <w:pStyle w:val="FootnoteText"/>
        <w:ind w:left="360"/>
        <w:jc w:val="both"/>
        <w:rPr>
          <w:rFonts w:ascii="Arial" w:hAnsi="Arial" w:cs="Arial"/>
        </w:rPr>
      </w:pPr>
    </w:p>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7172D6" w:rsidRDefault="00AD641D" w:rsidP="0009738E">
      <w:pPr>
        <w:pStyle w:val="Punkts"/>
        <w:numPr>
          <w:ilvl w:val="0"/>
          <w:numId w:val="0"/>
        </w:numPr>
        <w:jc w:val="right"/>
      </w:pPr>
      <w:r>
        <w:br w:type="page"/>
      </w:r>
      <w:bookmarkStart w:id="10" w:name="_Toc280105740"/>
      <w:r w:rsidR="00FA35A7" w:rsidRPr="00630360">
        <w:t>D</w:t>
      </w:r>
      <w:r w:rsidR="007D4839" w:rsidRPr="00630360">
        <w:t>6</w:t>
      </w:r>
      <w:r w:rsidR="00FA35A7" w:rsidRPr="00630360">
        <w:t xml:space="preserve"> </w:t>
      </w:r>
      <w:r w:rsidR="00CB35A4" w:rsidRPr="00630360">
        <w:t xml:space="preserve">pielikums: </w:t>
      </w:r>
      <w:r w:rsidR="00562256" w:rsidRPr="007172D6">
        <w:t>Apakšuzņēmējiem</w:t>
      </w:r>
      <w:r w:rsidR="00597AF1" w:rsidRPr="007172D6">
        <w:t>/Personām, uz kuru iespējām Pretendents balstās,</w:t>
      </w:r>
      <w:r w:rsidR="00562256" w:rsidRPr="007172D6">
        <w:t xml:space="preserve"> nododamo būvdarbu </w:t>
      </w:r>
      <w:r w:rsidR="005F1AF2" w:rsidRPr="007172D6">
        <w:t>saraksta</w:t>
      </w:r>
      <w:r w:rsidR="00562256" w:rsidRPr="007172D6">
        <w:t xml:space="preserve"> veidne</w:t>
      </w:r>
      <w:bookmarkEnd w:id="10"/>
    </w:p>
    <w:p w:rsidR="003B71A0" w:rsidRPr="007172D6" w:rsidRDefault="003B71A0" w:rsidP="0009738E">
      <w:pPr>
        <w:pStyle w:val="Apakpunkts"/>
        <w:numPr>
          <w:ilvl w:val="0"/>
          <w:numId w:val="0"/>
        </w:numPr>
        <w:jc w:val="center"/>
      </w:pPr>
    </w:p>
    <w:p w:rsidR="003B71A0" w:rsidRPr="007172D6" w:rsidRDefault="003B71A0" w:rsidP="0009738E">
      <w:pPr>
        <w:pStyle w:val="Apakpunkts"/>
        <w:numPr>
          <w:ilvl w:val="0"/>
          <w:numId w:val="0"/>
        </w:numPr>
        <w:jc w:val="center"/>
      </w:pPr>
    </w:p>
    <w:p w:rsidR="003B71A0" w:rsidRPr="007172D6" w:rsidRDefault="003B71A0" w:rsidP="0009738E">
      <w:pPr>
        <w:pStyle w:val="Apakpunkts"/>
        <w:numPr>
          <w:ilvl w:val="0"/>
          <w:numId w:val="0"/>
        </w:numPr>
        <w:jc w:val="center"/>
      </w:pPr>
    </w:p>
    <w:p w:rsidR="003B71A0" w:rsidRPr="007172D6" w:rsidRDefault="003B71A0" w:rsidP="0009738E">
      <w:pPr>
        <w:jc w:val="center"/>
        <w:rPr>
          <w:rFonts w:ascii="Arial" w:hAnsi="Arial" w:cs="Arial"/>
          <w:b/>
          <w:sz w:val="20"/>
        </w:rPr>
      </w:pPr>
      <w:r w:rsidRPr="007172D6">
        <w:rPr>
          <w:rFonts w:ascii="Arial" w:hAnsi="Arial" w:cs="Arial"/>
          <w:b/>
          <w:sz w:val="20"/>
        </w:rPr>
        <w:t>APAKŠUZŅĒMĒJ</w:t>
      </w:r>
      <w:r w:rsidR="00562256" w:rsidRPr="007172D6">
        <w:rPr>
          <w:rFonts w:ascii="Arial" w:hAnsi="Arial" w:cs="Arial"/>
          <w:b/>
          <w:sz w:val="20"/>
        </w:rPr>
        <w:t>IEM</w:t>
      </w:r>
      <w:r w:rsidR="00254869" w:rsidRPr="007172D6">
        <w:rPr>
          <w:rFonts w:ascii="Arial" w:hAnsi="Arial" w:cs="Arial"/>
          <w:b/>
          <w:sz w:val="20"/>
        </w:rPr>
        <w:t>/PERSONĀM, UZ KURU IESPĒJĀM PRETENDENTS BALSTĀS,</w:t>
      </w:r>
      <w:r w:rsidR="00562256" w:rsidRPr="007172D6">
        <w:rPr>
          <w:rFonts w:ascii="Arial" w:hAnsi="Arial" w:cs="Arial"/>
          <w:b/>
          <w:sz w:val="20"/>
        </w:rPr>
        <w:t xml:space="preserve"> NODODAMO BŪVDARBU</w:t>
      </w:r>
      <w:r w:rsidR="00630360" w:rsidRPr="007172D6">
        <w:rPr>
          <w:rFonts w:ascii="Arial" w:hAnsi="Arial" w:cs="Arial"/>
          <w:b/>
          <w:sz w:val="20"/>
        </w:rPr>
        <w:t xml:space="preserve"> </w:t>
      </w:r>
      <w:r w:rsidR="005F1AF2" w:rsidRPr="007172D6">
        <w:rPr>
          <w:rFonts w:ascii="Arial" w:hAnsi="Arial" w:cs="Arial"/>
          <w:b/>
          <w:sz w:val="20"/>
        </w:rPr>
        <w:t>S</w:t>
      </w:r>
      <w:r w:rsidR="001D5D28" w:rsidRPr="007172D6">
        <w:rPr>
          <w:rFonts w:ascii="Arial" w:hAnsi="Arial" w:cs="Arial"/>
          <w:b/>
          <w:sz w:val="20"/>
        </w:rPr>
        <w:t>ARAKSTS</w:t>
      </w:r>
      <w:r w:rsidR="0074259C" w:rsidRPr="007172D6">
        <w:rPr>
          <w:rStyle w:val="FootnoteReference"/>
          <w:rFonts w:ascii="Arial" w:hAnsi="Arial" w:cs="Arial"/>
          <w:b/>
          <w:sz w:val="20"/>
        </w:rPr>
        <w:footnoteReference w:id="13"/>
      </w:r>
    </w:p>
    <w:p w:rsidR="003B71A0" w:rsidRPr="007172D6"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1423"/>
        <w:gridCol w:w="4450"/>
      </w:tblGrid>
      <w:tr w:rsidR="003B71A0" w:rsidRPr="007172D6">
        <w:trPr>
          <w:trHeight w:val="567"/>
        </w:trPr>
        <w:tc>
          <w:tcPr>
            <w:tcW w:w="2448" w:type="dxa"/>
            <w:vAlign w:val="center"/>
          </w:tcPr>
          <w:p w:rsidR="003B71A0" w:rsidRPr="007172D6" w:rsidRDefault="003B71A0" w:rsidP="0009738E">
            <w:pPr>
              <w:pStyle w:val="Heading5"/>
              <w:spacing w:before="0" w:after="0"/>
              <w:ind w:left="249" w:hanging="249"/>
              <w:jc w:val="center"/>
              <w:rPr>
                <w:rFonts w:ascii="Arial" w:hAnsi="Arial" w:cs="Arial"/>
                <w:bCs w:val="0"/>
                <w:i w:val="0"/>
                <w:sz w:val="20"/>
                <w:lang w:val="lv-LV"/>
              </w:rPr>
            </w:pPr>
            <w:r w:rsidRPr="007172D6">
              <w:rPr>
                <w:rFonts w:ascii="Arial" w:hAnsi="Arial" w:cs="Arial"/>
                <w:bCs w:val="0"/>
                <w:i w:val="0"/>
                <w:sz w:val="20"/>
                <w:lang w:val="lv-LV"/>
              </w:rPr>
              <w:t xml:space="preserve">Apakšuzņēmēja </w:t>
            </w:r>
            <w:r w:rsidR="001B0273" w:rsidRPr="007172D6">
              <w:rPr>
                <w:rFonts w:ascii="Arial" w:hAnsi="Arial" w:cs="Arial"/>
                <w:bCs w:val="0"/>
                <w:i w:val="0"/>
                <w:sz w:val="20"/>
                <w:lang w:val="lv-LV"/>
              </w:rPr>
              <w:t xml:space="preserve">/ Personas </w:t>
            </w:r>
            <w:r w:rsidRPr="007172D6">
              <w:rPr>
                <w:rFonts w:ascii="Arial" w:hAnsi="Arial" w:cs="Arial"/>
                <w:bCs w:val="0"/>
                <w:i w:val="0"/>
                <w:sz w:val="20"/>
                <w:lang w:val="lv-LV"/>
              </w:rPr>
              <w:t>nosaukums</w:t>
            </w:r>
            <w:r w:rsidR="001B0273" w:rsidRPr="007172D6">
              <w:rPr>
                <w:rFonts w:ascii="Arial" w:hAnsi="Arial" w:cs="Arial"/>
                <w:bCs w:val="0"/>
                <w:i w:val="0"/>
                <w:sz w:val="20"/>
                <w:lang w:val="lv-LV"/>
              </w:rPr>
              <w:t>/vārds, uzvārds</w:t>
            </w:r>
            <w:r w:rsidR="00026FA5" w:rsidRPr="007172D6">
              <w:rPr>
                <w:rFonts w:ascii="Arial" w:hAnsi="Arial" w:cs="Arial"/>
                <w:bCs w:val="0"/>
                <w:i w:val="0"/>
                <w:sz w:val="20"/>
                <w:lang w:val="lv-LV"/>
              </w:rPr>
              <w:t>, reģistrācijas numurs</w:t>
            </w:r>
            <w:r w:rsidR="001B0273" w:rsidRPr="007172D6">
              <w:rPr>
                <w:rFonts w:ascii="Arial" w:hAnsi="Arial" w:cs="Arial"/>
                <w:bCs w:val="0"/>
                <w:i w:val="0"/>
                <w:sz w:val="20"/>
                <w:lang w:val="lv-LV"/>
              </w:rPr>
              <w:t>/personas kods</w:t>
            </w:r>
            <w:r w:rsidR="00026FA5" w:rsidRPr="007172D6">
              <w:rPr>
                <w:rFonts w:ascii="Arial" w:hAnsi="Arial" w:cs="Arial"/>
                <w:bCs w:val="0"/>
                <w:i w:val="0"/>
                <w:sz w:val="20"/>
                <w:lang w:val="lv-LV"/>
              </w:rPr>
              <w:t>, adrese un kontaktpersona</w:t>
            </w:r>
            <w:r w:rsidR="001B0273" w:rsidRPr="007172D6">
              <w:rPr>
                <w:rFonts w:ascii="Arial" w:hAnsi="Arial" w:cs="Arial"/>
                <w:bCs w:val="0"/>
                <w:i w:val="0"/>
                <w:sz w:val="20"/>
                <w:lang w:val="lv-LV"/>
              </w:rPr>
              <w:t>/ kontaktinformācija</w:t>
            </w:r>
          </w:p>
        </w:tc>
        <w:tc>
          <w:tcPr>
            <w:tcW w:w="1440" w:type="dxa"/>
            <w:vAlign w:val="center"/>
          </w:tcPr>
          <w:p w:rsidR="003B71A0" w:rsidRPr="007172D6" w:rsidRDefault="00026FA5" w:rsidP="0009738E">
            <w:pPr>
              <w:jc w:val="center"/>
              <w:rPr>
                <w:rFonts w:ascii="Arial" w:hAnsi="Arial" w:cs="Arial"/>
                <w:b/>
                <w:bCs/>
                <w:sz w:val="20"/>
              </w:rPr>
            </w:pPr>
            <w:r w:rsidRPr="007172D6">
              <w:rPr>
                <w:rFonts w:ascii="Arial" w:hAnsi="Arial" w:cs="Arial"/>
                <w:b/>
                <w:bCs/>
                <w:sz w:val="20"/>
              </w:rPr>
              <w:t>Nododamo</w:t>
            </w:r>
            <w:r w:rsidR="003B71A0" w:rsidRPr="007172D6">
              <w:rPr>
                <w:rFonts w:ascii="Arial" w:hAnsi="Arial" w:cs="Arial"/>
                <w:b/>
                <w:bCs/>
                <w:sz w:val="20"/>
              </w:rPr>
              <w:t xml:space="preserve"> darbu apjoms (%</w:t>
            </w:r>
            <w:r w:rsidR="00B522BA" w:rsidRPr="007172D6">
              <w:rPr>
                <w:rFonts w:ascii="Arial" w:hAnsi="Arial" w:cs="Arial"/>
                <w:b/>
                <w:bCs/>
                <w:sz w:val="20"/>
              </w:rPr>
              <w:t xml:space="preserve"> no </w:t>
            </w:r>
            <w:r w:rsidR="00FD5CC2" w:rsidRPr="007172D6">
              <w:rPr>
                <w:rFonts w:ascii="Arial" w:hAnsi="Arial" w:cs="Arial"/>
                <w:b/>
                <w:bCs/>
                <w:sz w:val="20"/>
              </w:rPr>
              <w:t xml:space="preserve">Būvdarbu kopējās </w:t>
            </w:r>
            <w:r w:rsidR="00B522BA" w:rsidRPr="007172D6">
              <w:rPr>
                <w:rFonts w:ascii="Arial" w:hAnsi="Arial" w:cs="Arial"/>
                <w:b/>
                <w:bCs/>
                <w:sz w:val="20"/>
              </w:rPr>
              <w:t>cenas</w:t>
            </w:r>
            <w:r w:rsidR="003B71A0" w:rsidRPr="007172D6">
              <w:rPr>
                <w:rFonts w:ascii="Arial" w:hAnsi="Arial" w:cs="Arial"/>
                <w:b/>
                <w:bCs/>
                <w:sz w:val="20"/>
              </w:rPr>
              <w:t>)</w:t>
            </w:r>
          </w:p>
        </w:tc>
        <w:tc>
          <w:tcPr>
            <w:tcW w:w="4640" w:type="dxa"/>
            <w:vAlign w:val="center"/>
          </w:tcPr>
          <w:p w:rsidR="003B71A0" w:rsidRPr="007172D6" w:rsidRDefault="00026FA5" w:rsidP="0009738E">
            <w:pPr>
              <w:jc w:val="center"/>
              <w:rPr>
                <w:rFonts w:ascii="Arial" w:hAnsi="Arial" w:cs="Arial"/>
                <w:b/>
                <w:sz w:val="20"/>
                <w:szCs w:val="20"/>
              </w:rPr>
            </w:pPr>
            <w:r w:rsidRPr="007172D6">
              <w:rPr>
                <w:rFonts w:ascii="Arial" w:hAnsi="Arial" w:cs="Arial"/>
                <w:b/>
                <w:sz w:val="20"/>
                <w:szCs w:val="20"/>
              </w:rPr>
              <w:t>Īss a</w:t>
            </w:r>
            <w:r w:rsidR="003B71A0" w:rsidRPr="007172D6">
              <w:rPr>
                <w:rFonts w:ascii="Arial" w:hAnsi="Arial" w:cs="Arial"/>
                <w:b/>
                <w:sz w:val="20"/>
                <w:szCs w:val="20"/>
              </w:rPr>
              <w:t>pakšuzņēmēja</w:t>
            </w:r>
            <w:r w:rsidR="001B0273" w:rsidRPr="007172D6">
              <w:rPr>
                <w:rFonts w:ascii="Arial" w:hAnsi="Arial" w:cs="Arial"/>
                <w:b/>
                <w:sz w:val="20"/>
                <w:szCs w:val="20"/>
              </w:rPr>
              <w:t>/Personas</w:t>
            </w:r>
            <w:r w:rsidR="003B71A0" w:rsidRPr="007172D6">
              <w:rPr>
                <w:rFonts w:ascii="Arial" w:hAnsi="Arial" w:cs="Arial"/>
                <w:b/>
                <w:sz w:val="20"/>
                <w:szCs w:val="20"/>
              </w:rPr>
              <w:t xml:space="preserve"> veicamo </w:t>
            </w:r>
            <w:r w:rsidR="001D5D28" w:rsidRPr="007172D6">
              <w:rPr>
                <w:rFonts w:ascii="Arial" w:hAnsi="Arial" w:cs="Arial"/>
                <w:b/>
                <w:sz w:val="20"/>
                <w:szCs w:val="20"/>
              </w:rPr>
              <w:t>būvdarbu</w:t>
            </w:r>
            <w:r w:rsidR="003B71A0" w:rsidRPr="007172D6">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9957EA">
      <w:pPr>
        <w:pStyle w:val="Punkts"/>
        <w:numPr>
          <w:ilvl w:val="0"/>
          <w:numId w:val="0"/>
        </w:numPr>
        <w:jc w:val="both"/>
      </w:pPr>
      <w:r w:rsidRPr="009957EA">
        <w:rPr>
          <w:b w:val="0"/>
          <w:color w:val="0070C0"/>
        </w:rPr>
        <w:br w:type="page"/>
      </w:r>
      <w:bookmarkStart w:id="11" w:name="_Toc280105741"/>
      <w:r w:rsidR="00A8475A">
        <w:t>D7 pielikums:</w:t>
      </w:r>
      <w:bookmarkEnd w:id="11"/>
      <w:r w:rsidR="00A8475A">
        <w:t xml:space="preserve"> </w:t>
      </w:r>
    </w:p>
    <w:p w:rsidR="00BB30C9" w:rsidRDefault="00BB30C9" w:rsidP="00BB30C9">
      <w:pPr>
        <w:pStyle w:val="Punkts"/>
        <w:numPr>
          <w:ilvl w:val="0"/>
          <w:numId w:val="0"/>
        </w:numPr>
        <w:jc w:val="right"/>
      </w:pPr>
      <w:bookmarkStart w:id="12" w:name="_Toc280105742"/>
      <w:r w:rsidRPr="00D260B7">
        <w:t xml:space="preserve">Apakšuzņēmēja </w:t>
      </w:r>
      <w:r w:rsidR="006F1196" w:rsidRPr="00D260B7">
        <w:t xml:space="preserve">/ </w:t>
      </w:r>
      <w:r w:rsidRPr="00067FAA">
        <w:t>personas</w:t>
      </w:r>
      <w:r w:rsidRPr="00D260B7">
        <w:t>, uz kuras iespējām</w:t>
      </w:r>
      <w:bookmarkEnd w:id="12"/>
    </w:p>
    <w:p w:rsidR="00A8475A" w:rsidRDefault="00BB30C9" w:rsidP="00BB30C9">
      <w:pPr>
        <w:pStyle w:val="Punkts"/>
        <w:numPr>
          <w:ilvl w:val="0"/>
          <w:numId w:val="0"/>
        </w:numPr>
        <w:jc w:val="right"/>
      </w:pPr>
      <w:r>
        <w:t xml:space="preserve"> </w:t>
      </w:r>
      <w:bookmarkStart w:id="13" w:name="_Toc241293362"/>
      <w:bookmarkStart w:id="14" w:name="_Toc280105743"/>
      <w:r>
        <w:t>pretendents balstās, apliecinājuma veidne</w:t>
      </w:r>
      <w:bookmarkEnd w:id="13"/>
      <w:bookmarkEnd w:id="14"/>
    </w:p>
    <w:p w:rsidR="00A8475A" w:rsidRDefault="00A8475A" w:rsidP="00A8475A">
      <w:pPr>
        <w:pStyle w:val="Rindkopa"/>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275E50" w:rsidRDefault="00275E50" w:rsidP="00A8475A">
      <w:pPr>
        <w:pStyle w:val="Apakpunkts"/>
        <w:numPr>
          <w:ilvl w:val="0"/>
          <w:numId w:val="0"/>
        </w:numPr>
        <w:jc w:val="center"/>
      </w:pPr>
    </w:p>
    <w:p w:rsidR="00A8475A" w:rsidRDefault="00BB30C9" w:rsidP="00A8475A">
      <w:pPr>
        <w:pStyle w:val="Apakpunkts"/>
        <w:numPr>
          <w:ilvl w:val="0"/>
          <w:numId w:val="0"/>
        </w:numPr>
        <w:jc w:val="center"/>
      </w:pPr>
      <w:r>
        <w:t xml:space="preserve">APAKŠUZŅĒMĒJA </w:t>
      </w:r>
      <w:r w:rsidR="006F1196" w:rsidRPr="00A766FF">
        <w:t>/</w:t>
      </w:r>
      <w:r w:rsidR="006F1196">
        <w:rPr>
          <w:color w:val="0070C0"/>
        </w:rPr>
        <w:t xml:space="preserve"> </w:t>
      </w:r>
      <w:r w:rsidRPr="00067FAA">
        <w:t>PERSONAS</w:t>
      </w:r>
      <w:r>
        <w:t>, UZ KURAS IESPĒJĀM PRETENDENTS BALSTĀS, APLIECINĀJUMS</w:t>
      </w:r>
      <w:r w:rsidR="00285FFC" w:rsidRPr="00D260B7">
        <w:rPr>
          <w:rStyle w:val="FootnoteReference"/>
        </w:rPr>
        <w:footnoteReference w:id="14"/>
      </w:r>
    </w:p>
    <w:p w:rsidR="00275E50" w:rsidRDefault="00275E50" w:rsidP="00275E50">
      <w:pPr>
        <w:pStyle w:val="Apakpunkts"/>
        <w:numPr>
          <w:ilvl w:val="0"/>
          <w:numId w:val="0"/>
        </w:numPr>
      </w:pPr>
    </w:p>
    <w:p w:rsidR="00E46845" w:rsidRDefault="00EF4A97" w:rsidP="00E46845">
      <w:pPr>
        <w:pStyle w:val="Apakpunkts"/>
        <w:numPr>
          <w:ilvl w:val="0"/>
          <w:numId w:val="0"/>
        </w:numPr>
      </w:pPr>
      <w:r>
        <w:t xml:space="preserve">Iepirkuma procedūras </w:t>
      </w:r>
      <w:r w:rsidR="00E46845" w:rsidRPr="00163A04">
        <w:rPr>
          <w:rFonts w:cs="Arial"/>
          <w:bCs/>
        </w:rPr>
        <w:t>“</w:t>
      </w:r>
      <w:r w:rsidR="00E46845" w:rsidRPr="00163A04">
        <w:rPr>
          <w:rFonts w:cs="Arial"/>
          <w:bCs/>
          <w:iCs/>
          <w:highlight w:val="lightGray"/>
        </w:rPr>
        <w:t>&lt;Iepirkuma procedūras nosaukums&gt;</w:t>
      </w:r>
      <w:r w:rsidR="00E46845" w:rsidRPr="00163A04">
        <w:rPr>
          <w:rFonts w:cs="Arial"/>
          <w:bCs/>
          <w:highlight w:val="lightGray"/>
        </w:rPr>
        <w:t>”</w:t>
      </w:r>
      <w:r w:rsidR="00E46845">
        <w:rPr>
          <w:rFonts w:cs="Arial"/>
          <w:bCs/>
          <w:highlight w:val="lightGray"/>
        </w:rPr>
        <w:t xml:space="preserve"> </w:t>
      </w:r>
      <w:r w:rsidR="00E46845" w:rsidRPr="00D260B7">
        <w:rPr>
          <w:rFonts w:cs="Arial"/>
          <w:bCs/>
        </w:rPr>
        <w:t>“</w:t>
      </w:r>
      <w:r w:rsidR="00E46845" w:rsidRPr="00D260B7">
        <w:rPr>
          <w:rFonts w:cs="Arial"/>
          <w:bCs/>
          <w:iCs/>
          <w:highlight w:val="lightGray"/>
        </w:rPr>
        <w:t>&lt;Iepirkuma procedūras identifikācijas numurs&gt;</w:t>
      </w:r>
      <w:r w:rsidR="00E46845" w:rsidRPr="00D260B7">
        <w:rPr>
          <w:rFonts w:cs="Arial"/>
          <w:bCs/>
          <w:highlight w:val="lightGray"/>
        </w:rPr>
        <w:t>”</w:t>
      </w:r>
      <w:r w:rsidR="00E46845" w:rsidRPr="00D260B7">
        <w:rPr>
          <w:rStyle w:val="FootnoteReference"/>
          <w:rFonts w:cs="Arial"/>
          <w:bCs/>
        </w:rPr>
        <w:footnoteReference w:id="15"/>
      </w:r>
      <w:r w:rsidR="00E46845" w:rsidRPr="00D260B7">
        <w:t xml:space="preserve"> ie</w:t>
      </w:r>
      <w:r w:rsidR="00E46845">
        <w:t xml:space="preserve">tvaros </w:t>
      </w:r>
    </w:p>
    <w:p w:rsidR="00A8475A" w:rsidRPr="00A8475A" w:rsidRDefault="00A8475A" w:rsidP="00E46845">
      <w:pPr>
        <w:pStyle w:val="Rindkopa"/>
        <w:ind w:left="0"/>
      </w:pPr>
    </w:p>
    <w:p w:rsidR="00275E50" w:rsidRDefault="00275E50" w:rsidP="00535888">
      <w:pPr>
        <w:pStyle w:val="Rindkopa"/>
        <w:ind w:left="0" w:firstLine="720"/>
      </w:pPr>
    </w:p>
    <w:p w:rsidR="00B333E7" w:rsidRPr="00EA6B29"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067FAA">
        <w:rPr>
          <w:highlight w:val="lightGray"/>
        </w:rPr>
        <w:t>Personas</w:t>
      </w:r>
      <w:r w:rsidRPr="00D260B7">
        <w:rPr>
          <w:highlight w:val="lightGray"/>
        </w:rPr>
        <w:t xml:space="preserve">, uz kuras iespējām Pretendents balstās, nosaukums vai vārds un uzvārds (ja apakšuzņēmējs </w:t>
      </w:r>
      <w:r w:rsidR="006F1196" w:rsidRPr="00D260B7">
        <w:rPr>
          <w:highlight w:val="lightGray"/>
        </w:rPr>
        <w:t xml:space="preserve">/ </w:t>
      </w:r>
      <w:r w:rsidRPr="00067FAA">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w:t>
      </w:r>
      <w:r w:rsidRPr="00EA6B29">
        <w:rPr>
          <w:highlight w:val="lightGray"/>
        </w:rPr>
        <w:t>apakšuzņēmējs</w:t>
      </w:r>
      <w:r w:rsidR="00254869" w:rsidRPr="00EA6B29">
        <w:rPr>
          <w:highlight w:val="lightGray"/>
        </w:rPr>
        <w:t>/persona</w:t>
      </w:r>
      <w:r w:rsidR="00B334C6" w:rsidRPr="00EA6B29">
        <w:rPr>
          <w:highlight w:val="lightGray"/>
        </w:rPr>
        <w:t>, uz kuras iespējām Pretendents balstās,</w:t>
      </w:r>
      <w:r w:rsidRPr="00EA6B29">
        <w:rPr>
          <w:highlight w:val="lightGray"/>
        </w:rPr>
        <w:t xml:space="preserve"> ir fiziska persona) un adrese&gt;</w:t>
      </w:r>
      <w:r w:rsidRPr="00EA6B29">
        <w:t>:</w:t>
      </w:r>
    </w:p>
    <w:p w:rsidR="00535888" w:rsidRPr="00EA6B29" w:rsidRDefault="00535888" w:rsidP="00535888">
      <w:pPr>
        <w:pStyle w:val="Punkts"/>
        <w:numPr>
          <w:ilvl w:val="0"/>
          <w:numId w:val="0"/>
        </w:numPr>
      </w:pPr>
    </w:p>
    <w:p w:rsidR="00BB30C9" w:rsidRPr="00EA6B29" w:rsidRDefault="00BB30C9" w:rsidP="008B5C54">
      <w:pPr>
        <w:pStyle w:val="Rindkopa"/>
        <w:numPr>
          <w:ilvl w:val="0"/>
          <w:numId w:val="36"/>
        </w:numPr>
      </w:pPr>
      <w:r w:rsidRPr="00EA6B29">
        <w:t xml:space="preserve">apliecina, ka ir informēts par to, ka </w:t>
      </w:r>
      <w:r w:rsidRPr="00EA6B29">
        <w:rPr>
          <w:highlight w:val="lightGray"/>
        </w:rPr>
        <w:t>&lt;Pretendenta nosaukums, reģistrācijas numurs un adrese&gt;</w:t>
      </w:r>
      <w:r w:rsidRPr="00EA6B29">
        <w:t xml:space="preserve"> (turpmāk – Pretendents) iesniegs piedāvājumu </w:t>
      </w:r>
      <w:r w:rsidRPr="00EA6B29">
        <w:rPr>
          <w:highlight w:val="lightGray"/>
        </w:rPr>
        <w:t>&lt;Pasūtītāja nosaukums, reģistrācijas numurs un adrese&gt;</w:t>
      </w:r>
      <w:r w:rsidRPr="00EA6B29">
        <w:t xml:space="preserve"> (turpmāk – Pasūtītājs) organizētās iepirkuma procedūras „</w:t>
      </w:r>
      <w:r w:rsidRPr="00EA6B29">
        <w:rPr>
          <w:highlight w:val="lightGray"/>
        </w:rPr>
        <w:t>&lt;Iepirkuma procedūras nosaukums&gt;</w:t>
      </w:r>
      <w:r w:rsidRPr="00EA6B29">
        <w:t>” (</w:t>
      </w:r>
      <w:proofErr w:type="spellStart"/>
      <w:r w:rsidRPr="00EA6B29">
        <w:t>id.Nr</w:t>
      </w:r>
      <w:proofErr w:type="spellEnd"/>
      <w:r w:rsidRPr="00EA6B29">
        <w:t>.</w:t>
      </w:r>
      <w:r w:rsidRPr="00EA6B29">
        <w:rPr>
          <w:highlight w:val="lightGray"/>
        </w:rPr>
        <w:t>&lt;iepirkuma identifikācijas numurs&gt;</w:t>
      </w:r>
      <w:r w:rsidRPr="00EA6B29">
        <w:t xml:space="preserve">) ietvaros; </w:t>
      </w:r>
    </w:p>
    <w:p w:rsidR="00BB30C9" w:rsidRPr="00EA6B29" w:rsidRDefault="00BB30C9" w:rsidP="00BB30C9">
      <w:pPr>
        <w:pStyle w:val="Punkts"/>
        <w:numPr>
          <w:ilvl w:val="0"/>
          <w:numId w:val="0"/>
        </w:numPr>
      </w:pPr>
    </w:p>
    <w:p w:rsidR="00BB30C9" w:rsidRPr="00EA6B29" w:rsidRDefault="00BB30C9" w:rsidP="008B5C54">
      <w:pPr>
        <w:pStyle w:val="Rindkopa"/>
        <w:numPr>
          <w:ilvl w:val="0"/>
          <w:numId w:val="36"/>
        </w:numPr>
      </w:pPr>
      <w:r w:rsidRPr="00EA6B29">
        <w:t xml:space="preserve">gadījumā, ja ar Pretendentu tiks noslēgts iepirkuma </w:t>
      </w:r>
      <w:smartTag w:uri="schemas-tilde-lv/tildestengine" w:element="veidnes">
        <w:smartTagPr>
          <w:attr w:name="id" w:val="-1"/>
          <w:attr w:name="baseform" w:val="līgums"/>
          <w:attr w:name="text" w:val="līgums"/>
        </w:smartTagPr>
        <w:r w:rsidRPr="00EA6B29">
          <w:t>līgums</w:t>
        </w:r>
      </w:smartTag>
      <w:r w:rsidRPr="00EA6B29">
        <w:t>, apņemas:</w:t>
      </w:r>
    </w:p>
    <w:p w:rsidR="00BB30C9" w:rsidRPr="00EA6B29" w:rsidRDefault="00BB30C9" w:rsidP="00BB30C9">
      <w:pPr>
        <w:pStyle w:val="Rindkopa"/>
        <w:ind w:left="360"/>
      </w:pPr>
      <w:r w:rsidRPr="00EA6B29">
        <w:t>[veikt šādus būvdarbus:</w:t>
      </w:r>
    </w:p>
    <w:p w:rsidR="00BB30C9" w:rsidRPr="00EA6B29" w:rsidRDefault="00BB30C9" w:rsidP="00BB30C9">
      <w:pPr>
        <w:pStyle w:val="Rindkopa"/>
        <w:ind w:left="360"/>
        <w:rPr>
          <w:highlight w:val="yellow"/>
        </w:rPr>
      </w:pPr>
      <w:r w:rsidRPr="00EA6B29">
        <w:rPr>
          <w:highlight w:val="lightGray"/>
        </w:rPr>
        <w:t>&lt;īss būvdarbu apraksts atbilstoši Apakšuzņēmējiem nododamo būvdarbu sarakstā norādītajam&gt;</w:t>
      </w:r>
      <w:r w:rsidRPr="00EA6B29">
        <w:t xml:space="preserve"> un]</w:t>
      </w:r>
    </w:p>
    <w:p w:rsidR="00BB30C9" w:rsidRPr="00EA6B29" w:rsidRDefault="00BB30C9" w:rsidP="00BB30C9">
      <w:pPr>
        <w:pStyle w:val="Apakpunkts"/>
        <w:numPr>
          <w:ilvl w:val="0"/>
          <w:numId w:val="0"/>
        </w:numPr>
        <w:ind w:left="360"/>
        <w:jc w:val="both"/>
        <w:rPr>
          <w:b w:val="0"/>
        </w:rPr>
      </w:pPr>
      <w:r w:rsidRPr="00EA6B29">
        <w:rPr>
          <w:b w:val="0"/>
        </w:rPr>
        <w:t>[nodot Pretendentam šādus resursus:</w:t>
      </w:r>
    </w:p>
    <w:p w:rsidR="00BB30C9" w:rsidRPr="00EA6B29" w:rsidRDefault="00BB30C9" w:rsidP="00BB30C9">
      <w:pPr>
        <w:pStyle w:val="Apakpunkts"/>
        <w:numPr>
          <w:ilvl w:val="0"/>
          <w:numId w:val="0"/>
        </w:numPr>
        <w:ind w:left="360"/>
        <w:jc w:val="both"/>
        <w:rPr>
          <w:b w:val="0"/>
        </w:rPr>
      </w:pPr>
      <w:r w:rsidRPr="00EA6B29">
        <w:rPr>
          <w:b w:val="0"/>
          <w:highlight w:val="lightGray"/>
        </w:rPr>
        <w:t>&lt;īss Pretendentam nododamo resursu (piemēram, finanšu resursu</w:t>
      </w:r>
      <w:r w:rsidR="006F1196" w:rsidRPr="00EA6B29">
        <w:rPr>
          <w:rStyle w:val="FootnoteReference"/>
          <w:b w:val="0"/>
          <w:highlight w:val="lightGray"/>
        </w:rPr>
        <w:footnoteReference w:id="16"/>
      </w:r>
      <w:r w:rsidRPr="00EA6B29">
        <w:rPr>
          <w:b w:val="0"/>
          <w:highlight w:val="lightGray"/>
        </w:rPr>
        <w:t>, speciālistu un/vai tehniskā aprīkojuma) apraksts&gt;</w:t>
      </w:r>
      <w:r w:rsidRPr="00EA6B29">
        <w:rPr>
          <w:b w:val="0"/>
        </w:rPr>
        <w:t>].</w:t>
      </w:r>
    </w:p>
    <w:p w:rsidR="00BB30C9" w:rsidRPr="00EA6B29" w:rsidRDefault="00BB30C9" w:rsidP="00BB30C9">
      <w:pPr>
        <w:pStyle w:val="Rindkopa"/>
        <w:ind w:left="0"/>
      </w:pPr>
    </w:p>
    <w:p w:rsidR="00BB30C9" w:rsidRPr="00BB30C9" w:rsidRDefault="00BB30C9" w:rsidP="008B5C54">
      <w:pPr>
        <w:pStyle w:val="Rindkopa"/>
        <w:numPr>
          <w:ilvl w:val="0"/>
          <w:numId w:val="36"/>
        </w:numPr>
        <w:rPr>
          <w:rFonts w:cs="Arial"/>
          <w:szCs w:val="20"/>
        </w:rPr>
      </w:pPr>
      <w:r w:rsidRPr="00EA6B29">
        <w:rPr>
          <w:rFonts w:cs="Arial"/>
          <w:szCs w:val="20"/>
        </w:rPr>
        <w:t>Kā arī apliecina</w:t>
      </w:r>
      <w:r w:rsidR="00B334C6" w:rsidRPr="00EA6B29">
        <w:rPr>
          <w:rFonts w:cs="Arial"/>
          <w:szCs w:val="20"/>
        </w:rPr>
        <w:t>, ka uz viņu nav attiecināms</w:t>
      </w:r>
      <w:r w:rsidR="00FC3169" w:rsidRPr="00EA6B29">
        <w:rPr>
          <w:rFonts w:cs="Arial"/>
          <w:szCs w:val="20"/>
        </w:rPr>
        <w:t xml:space="preserve"> Nolikuma </w:t>
      </w:r>
      <w:r w:rsidR="00AA7400" w:rsidRPr="00AA7400">
        <w:rPr>
          <w:rFonts w:cs="Arial"/>
          <w:color w:val="FF0000"/>
          <w:szCs w:val="20"/>
        </w:rPr>
        <w:t>7</w:t>
      </w:r>
      <w:r w:rsidR="00EA6B29" w:rsidRPr="00AA7400">
        <w:rPr>
          <w:rFonts w:cs="Arial"/>
          <w:color w:val="FF0000"/>
          <w:szCs w:val="20"/>
        </w:rPr>
        <w:t>.1</w:t>
      </w:r>
      <w:r w:rsidR="00FC3169" w:rsidRPr="00AA7400">
        <w:rPr>
          <w:rFonts w:cs="Arial"/>
          <w:color w:val="FF0000"/>
          <w:szCs w:val="20"/>
        </w:rPr>
        <w:t>.</w:t>
      </w:r>
      <w:r w:rsidR="00FC3169" w:rsidRPr="00EA6B29">
        <w:rPr>
          <w:rFonts w:cs="Arial"/>
          <w:szCs w:val="20"/>
        </w:rPr>
        <w:t>punktā noteikta</w:t>
      </w:r>
      <w:r w:rsidR="00B334C6" w:rsidRPr="00EA6B29">
        <w:rPr>
          <w:rFonts w:cs="Arial"/>
          <w:szCs w:val="20"/>
        </w:rPr>
        <w:t>is</w:t>
      </w:r>
      <w:r w:rsidR="00FC3169" w:rsidRPr="00EA6B29">
        <w:rPr>
          <w:rFonts w:cs="Arial"/>
          <w:szCs w:val="20"/>
        </w:rPr>
        <w:t xml:space="preserve"> Pretendentu izslēgšanas </w:t>
      </w:r>
      <w:r w:rsidR="00B334C6" w:rsidRPr="00EA6B29">
        <w:rPr>
          <w:rFonts w:cs="Arial"/>
          <w:szCs w:val="20"/>
        </w:rPr>
        <w:t>nosacījums</w:t>
      </w:r>
      <w:r w:rsidR="00FC3169" w:rsidRPr="00EA6B29">
        <w:rPr>
          <w:rFonts w:cs="Arial"/>
          <w:szCs w:val="20"/>
        </w:rPr>
        <w:t>:</w:t>
      </w:r>
      <w:r w:rsidRPr="00EA6B29">
        <w:rPr>
          <w:rFonts w:cs="Arial"/>
          <w:szCs w:val="20"/>
        </w:rPr>
        <w:t xml:space="preserve"> </w:t>
      </w:r>
      <w:r w:rsidR="00FC3169" w:rsidRPr="00EA6B29">
        <w:rPr>
          <w:rFonts w:cs="Arial"/>
          <w:szCs w:val="20"/>
        </w:rPr>
        <w:t>Pretendents</w:t>
      </w:r>
      <w:r w:rsidRPr="00EA6B29">
        <w:rPr>
          <w:rFonts w:cs="Arial"/>
        </w:rPr>
        <w:t xml:space="preserve"> vai persona, kur</w:t>
      </w:r>
      <w:r w:rsidR="00FC3169" w:rsidRPr="00EA6B29">
        <w:rPr>
          <w:rFonts w:cs="Arial"/>
        </w:rPr>
        <w:t>ai</w:t>
      </w:r>
      <w:r w:rsidRPr="00EA6B29">
        <w:rPr>
          <w:rFonts w:cs="Arial"/>
        </w:rPr>
        <w:t xml:space="preserve"> ir pārstāvības tiesības </w:t>
      </w:r>
      <w:r w:rsidR="00FC3169" w:rsidRPr="00EA6B29">
        <w:rPr>
          <w:rFonts w:cs="Arial"/>
        </w:rPr>
        <w:t>vai</w:t>
      </w:r>
      <w:r w:rsidRPr="00EA6B29">
        <w:rPr>
          <w:rFonts w:cs="Arial"/>
        </w:rPr>
        <w:t xml:space="preserve"> lēmum</w:t>
      </w:r>
      <w:r w:rsidR="00FC3169" w:rsidRPr="00EA6B29">
        <w:rPr>
          <w:rFonts w:cs="Arial"/>
        </w:rPr>
        <w:t>a</w:t>
      </w:r>
      <w:r w:rsidRPr="00EA6B29">
        <w:rPr>
          <w:rFonts w:cs="Arial"/>
        </w:rPr>
        <w:t xml:space="preserve"> pieņemšanas vai uzraudzības tiesības attiecībā uz </w:t>
      </w:r>
      <w:r w:rsidR="00FC3169" w:rsidRPr="00EA6B29">
        <w:rPr>
          <w:rFonts w:cs="Arial"/>
        </w:rPr>
        <w:t>šo Pretendentu</w:t>
      </w:r>
      <w:r w:rsidRPr="00EA6B29">
        <w:rPr>
          <w:rFonts w:cs="Arial"/>
        </w:rPr>
        <w:t xml:space="preserve">, </w:t>
      </w:r>
      <w:r w:rsidRPr="00BB30C9">
        <w:rPr>
          <w:rStyle w:val="apple-style-span"/>
          <w:rFonts w:cs="Arial"/>
          <w:szCs w:val="20"/>
        </w:rPr>
        <w:t>ar tādu tiesas spriedumu vai prokurora priekšrakstu par sodu, k</w:t>
      </w:r>
      <w:r w:rsidR="00BB51EC">
        <w:rPr>
          <w:rStyle w:val="apple-style-span"/>
          <w:rFonts w:cs="Arial"/>
          <w:szCs w:val="20"/>
        </w:rPr>
        <w:t>as</w:t>
      </w:r>
      <w:r w:rsidRPr="00BB30C9">
        <w:rPr>
          <w:rStyle w:val="apple-style-span"/>
          <w:rFonts w:cs="Arial"/>
          <w:szCs w:val="20"/>
        </w:rPr>
        <w:t xml:space="preserve"> stājies spēkā un kļuvis neapstrīdams,</w:t>
      </w:r>
      <w:r w:rsidRPr="00BB30C9">
        <w:rPr>
          <w:rFonts w:cs="Arial"/>
        </w:rPr>
        <w:t xml:space="preserve"> </w:t>
      </w:r>
      <w:r w:rsidR="00FC3169" w:rsidRPr="00EA6B29">
        <w:rPr>
          <w:rFonts w:cs="Arial"/>
        </w:rPr>
        <w:t>ir</w:t>
      </w:r>
      <w:r w:rsidRPr="00EA6B29">
        <w:rPr>
          <w:rFonts w:cs="Arial"/>
        </w:rPr>
        <w:t xml:space="preserve"> atzīts par vainīg</w:t>
      </w:r>
      <w:r w:rsidR="00FC3169" w:rsidRPr="00EA6B29">
        <w:rPr>
          <w:rFonts w:cs="Arial"/>
        </w:rPr>
        <w:t>u</w:t>
      </w:r>
      <w:r w:rsidRPr="00EA6B29">
        <w:rPr>
          <w:rFonts w:cs="Arial"/>
        </w:rPr>
        <w:t xml:space="preserve"> </w:t>
      </w:r>
      <w:r w:rsidRPr="00BB30C9">
        <w:rPr>
          <w:rFonts w:cs="Arial"/>
          <w:szCs w:val="22"/>
        </w:rPr>
        <w:t>koruptīva rakstura noziedzīgos nodarījumos, krāpnieciskās darbībās finanšu jomā, noziedzīgi iegūtu līdzekļu legalizācijā vai līdzdalībā noziedzīgā organizācijā</w:t>
      </w:r>
      <w:r w:rsidR="00FC3169">
        <w:rPr>
          <w:rFonts w:cs="Arial"/>
          <w:szCs w:val="22"/>
        </w:rPr>
        <w:t xml:space="preserve">, un no dienas, kad stājies spēkā attiecīgais tiesas spriedums vai prokurora priekšraksts par sodu, ir pagājuši </w:t>
      </w:r>
      <w:proofErr w:type="gramStart"/>
      <w:r w:rsidR="00FC3169">
        <w:rPr>
          <w:rFonts w:cs="Arial"/>
          <w:szCs w:val="22"/>
        </w:rPr>
        <w:t>mazāk kā</w:t>
      </w:r>
      <w:proofErr w:type="gramEnd"/>
      <w:r w:rsidR="00FC3169">
        <w:rPr>
          <w:rFonts w:cs="Arial"/>
          <w:szCs w:val="22"/>
        </w:rPr>
        <w:t xml:space="preserve"> 3 gadi līdz piedāvājuma iesniegšanas dienai</w:t>
      </w:r>
      <w:r w:rsidRPr="00BB30C9">
        <w:rPr>
          <w:rFonts w:cs="Arial"/>
          <w:szCs w:val="22"/>
        </w:rPr>
        <w:t>.</w:t>
      </w:r>
    </w:p>
    <w:p w:rsidR="007106DE" w:rsidRDefault="007106DE" w:rsidP="007106DE">
      <w:pPr>
        <w:pStyle w:val="Rindkopa"/>
        <w:ind w:left="0"/>
      </w:pPr>
    </w:p>
    <w:p w:rsidR="007106DE" w:rsidRDefault="007106DE" w:rsidP="007106DE">
      <w:pPr>
        <w:pStyle w:val="Rindkopa"/>
        <w:ind w:left="0"/>
      </w:pPr>
    </w:p>
    <w:tbl>
      <w:tblPr>
        <w:tblW w:w="0" w:type="auto"/>
        <w:tblLook w:val="01E0" w:firstRow="1" w:lastRow="1" w:firstColumn="1" w:lastColumn="1" w:noHBand="0" w:noVBand="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DE1F9F" w:rsidRDefault="00FA35A7" w:rsidP="009705A3">
      <w:pPr>
        <w:pStyle w:val="Punkts"/>
        <w:numPr>
          <w:ilvl w:val="0"/>
          <w:numId w:val="0"/>
        </w:numPr>
        <w:jc w:val="center"/>
      </w:pPr>
      <w:bookmarkStart w:id="15" w:name="_Toc280105744"/>
      <w:r>
        <w:t>D</w:t>
      </w:r>
      <w:r w:rsidR="0086059C">
        <w:t>8</w:t>
      </w:r>
      <w:r>
        <w:t xml:space="preserve"> </w:t>
      </w:r>
      <w:r w:rsidR="00CC6E82">
        <w:t>pielikums: Finanšu piedāvājuma veidne</w:t>
      </w:r>
      <w:bookmarkEnd w:id="15"/>
    </w:p>
    <w:p w:rsidR="00CC18FF" w:rsidRDefault="00CC18FF" w:rsidP="00CC18FF">
      <w:pPr>
        <w:pStyle w:val="Punkts"/>
        <w:numPr>
          <w:ilvl w:val="0"/>
          <w:numId w:val="0"/>
        </w:numPr>
        <w:ind w:left="851"/>
      </w:pPr>
    </w:p>
    <w:p w:rsidR="00CC18FF" w:rsidRPr="00D260B7" w:rsidRDefault="00CC18FF" w:rsidP="00CC18FF">
      <w:pPr>
        <w:pStyle w:val="Apakpunkts"/>
        <w:numPr>
          <w:ilvl w:val="0"/>
          <w:numId w:val="0"/>
        </w:numPr>
        <w:ind w:left="851"/>
      </w:pPr>
    </w:p>
    <w:p w:rsidR="00022FED" w:rsidRPr="00712506" w:rsidRDefault="00022FED" w:rsidP="00022FED">
      <w:pPr>
        <w:pStyle w:val="Apakpunkts"/>
        <w:numPr>
          <w:ilvl w:val="0"/>
          <w:numId w:val="0"/>
        </w:numPr>
        <w:ind w:right="-477"/>
        <w:jc w:val="both"/>
        <w:rPr>
          <w:rFonts w:ascii="Arial Narrow" w:eastAsia="TimesNewRomanPSMT" w:hAnsi="Arial Narrow" w:cs="TimesNewRomanPSMT"/>
          <w:b w:val="0"/>
          <w:i/>
          <w:color w:val="0070C0"/>
          <w:sz w:val="18"/>
        </w:rPr>
      </w:pPr>
    </w:p>
    <w:p w:rsidR="0034441E" w:rsidRDefault="0034441E" w:rsidP="0034441E">
      <w:pPr>
        <w:pStyle w:val="Apakpunkts"/>
        <w:numPr>
          <w:ilvl w:val="0"/>
          <w:numId w:val="0"/>
        </w:numPr>
        <w:ind w:right="-477"/>
        <w:jc w:val="both"/>
        <w:rPr>
          <w:rFonts w:eastAsia="TimesNewRomanPSMT" w:cs="TimesNewRomanPSMT"/>
          <w:b w:val="0"/>
          <w:i/>
          <w:color w:val="0070C0"/>
        </w:rPr>
      </w:pPr>
    </w:p>
    <w:p w:rsidR="0034441E" w:rsidRDefault="0034441E" w:rsidP="00EA11A1">
      <w:pPr>
        <w:pStyle w:val="Apakpunkts"/>
        <w:numPr>
          <w:ilvl w:val="0"/>
          <w:numId w:val="0"/>
        </w:numPr>
        <w:ind w:right="-477"/>
        <w:jc w:val="both"/>
        <w:rPr>
          <w:b w:val="0"/>
          <w:i/>
          <w:color w:val="0070C0"/>
        </w:rPr>
      </w:pPr>
    </w:p>
    <w:p w:rsidR="0034441E" w:rsidRPr="0034441E" w:rsidRDefault="0034441E" w:rsidP="0034441E">
      <w:pPr>
        <w:pStyle w:val="Apakpunkts"/>
        <w:numPr>
          <w:ilvl w:val="0"/>
          <w:numId w:val="0"/>
        </w:numPr>
        <w:ind w:left="851" w:right="-477" w:hanging="851"/>
        <w:jc w:val="both"/>
        <w:rPr>
          <w:b w:val="0"/>
          <w:i/>
          <w:color w:val="0070C0"/>
        </w:rPr>
      </w:pPr>
    </w:p>
    <w:p w:rsidR="00CC18FF" w:rsidRPr="00CC18FF" w:rsidRDefault="00CC18FF" w:rsidP="004C019C">
      <w:pPr>
        <w:pStyle w:val="Apakpunkts"/>
        <w:numPr>
          <w:ilvl w:val="0"/>
          <w:numId w:val="0"/>
        </w:numPr>
        <w:ind w:left="851" w:hanging="851"/>
        <w:jc w:val="both"/>
        <w:rPr>
          <w:b w:val="0"/>
          <w:i/>
          <w:color w:val="0070C0"/>
        </w:rPr>
      </w:pPr>
    </w:p>
    <w:p w:rsidR="00473141" w:rsidRDefault="00DE1F9F" w:rsidP="00DE1F9F">
      <w:pPr>
        <w:pStyle w:val="Punkts"/>
        <w:numPr>
          <w:ilvl w:val="0"/>
          <w:numId w:val="0"/>
        </w:numPr>
        <w:jc w:val="right"/>
      </w:pPr>
      <w:r>
        <w:br w:type="page"/>
      </w:r>
      <w:bookmarkStart w:id="16" w:name="_Toc280105745"/>
    </w:p>
    <w:p w:rsidR="00CB35A4" w:rsidRDefault="00FA35A7" w:rsidP="00D61673">
      <w:pPr>
        <w:pStyle w:val="Punkts"/>
        <w:numPr>
          <w:ilvl w:val="0"/>
          <w:numId w:val="0"/>
        </w:numPr>
        <w:jc w:val="center"/>
      </w:pPr>
      <w:bookmarkStart w:id="17" w:name="_Toc280105746"/>
      <w:bookmarkEnd w:id="16"/>
      <w:r w:rsidRPr="006F1196">
        <w:t>D</w:t>
      </w:r>
      <w:r w:rsidR="00CC1B29">
        <w:t>9</w:t>
      </w:r>
      <w:r w:rsidRPr="006F1196">
        <w:t xml:space="preserve"> </w:t>
      </w:r>
      <w:r w:rsidR="00CC6E82" w:rsidRPr="006F1196">
        <w:t>pielikums: Tehniskā piedāvājuma sagatavošanas vadlīnijas</w:t>
      </w:r>
      <w:bookmarkEnd w:id="17"/>
    </w:p>
    <w:p w:rsidR="00056C00" w:rsidRPr="003C24A4" w:rsidRDefault="00056C00" w:rsidP="00056C00">
      <w:pPr>
        <w:pStyle w:val="Apakpunkts"/>
        <w:numPr>
          <w:ilvl w:val="0"/>
          <w:numId w:val="0"/>
        </w:numPr>
        <w:rPr>
          <w:color w:val="00B050"/>
          <w:sz w:val="18"/>
        </w:rPr>
      </w:pPr>
    </w:p>
    <w:p w:rsidR="00056C00" w:rsidRPr="00A61673" w:rsidRDefault="00056C00" w:rsidP="00056C00">
      <w:pPr>
        <w:jc w:val="center"/>
        <w:rPr>
          <w:rFonts w:ascii="Arial" w:hAnsi="Arial" w:cs="Arial"/>
          <w:b/>
          <w:bCs/>
          <w:sz w:val="20"/>
          <w:szCs w:val="20"/>
        </w:rPr>
      </w:pPr>
      <w:r w:rsidRPr="00A61673">
        <w:rPr>
          <w:rFonts w:ascii="Arial" w:hAnsi="Arial" w:cs="Arial"/>
          <w:b/>
          <w:bCs/>
          <w:sz w:val="20"/>
          <w:szCs w:val="20"/>
        </w:rPr>
        <w:t>TEHNISKAIS PIEDĀVĀJUMS</w:t>
      </w:r>
    </w:p>
    <w:p w:rsidR="00056C00" w:rsidRPr="005830CF" w:rsidRDefault="00056C00" w:rsidP="00056C00">
      <w:pPr>
        <w:tabs>
          <w:tab w:val="left" w:pos="319"/>
        </w:tabs>
        <w:rPr>
          <w:rFonts w:ascii="Arial" w:hAnsi="Arial" w:cs="Arial"/>
          <w:bCs/>
          <w:i/>
          <w:iCs/>
          <w:sz w:val="16"/>
        </w:rPr>
      </w:pPr>
    </w:p>
    <w:p w:rsidR="00056C00" w:rsidRPr="005830CF" w:rsidRDefault="00056C00" w:rsidP="00056C00">
      <w:pPr>
        <w:pStyle w:val="Rindkopa"/>
        <w:ind w:left="0"/>
        <w:rPr>
          <w:rFonts w:cs="Arial"/>
          <w:bCs/>
        </w:rPr>
      </w:pPr>
      <w:r w:rsidRPr="005830CF">
        <w:rPr>
          <w:rFonts w:cs="Arial"/>
          <w:bCs/>
        </w:rPr>
        <w:t>“</w:t>
      </w:r>
      <w:r w:rsidRPr="005830CF">
        <w:rPr>
          <w:rFonts w:cs="Arial"/>
          <w:bCs/>
          <w:iCs/>
          <w:highlight w:val="lightGray"/>
        </w:rPr>
        <w:t>&lt;Iepirkuma procedūras nosaukums&gt;</w:t>
      </w:r>
      <w:r w:rsidRPr="005830CF">
        <w:rPr>
          <w:rFonts w:cs="Arial"/>
          <w:bCs/>
          <w:highlight w:val="lightGray"/>
        </w:rPr>
        <w:t xml:space="preserve">” </w:t>
      </w:r>
      <w:r w:rsidRPr="005830CF">
        <w:rPr>
          <w:rFonts w:cs="Arial"/>
          <w:bCs/>
        </w:rPr>
        <w:t>“</w:t>
      </w:r>
      <w:r w:rsidRPr="005830CF">
        <w:rPr>
          <w:rFonts w:cs="Arial"/>
          <w:bCs/>
          <w:iCs/>
          <w:highlight w:val="lightGray"/>
        </w:rPr>
        <w:t>&lt;Iepirkuma procedūras identifikācijas numurs&gt;</w:t>
      </w:r>
      <w:r w:rsidRPr="005830CF">
        <w:rPr>
          <w:rFonts w:cs="Arial"/>
          <w:bCs/>
          <w:highlight w:val="lightGray"/>
        </w:rPr>
        <w:t>”</w:t>
      </w:r>
      <w:r w:rsidRPr="005830CF">
        <w:rPr>
          <w:rFonts w:cs="Arial"/>
          <w:bCs/>
        </w:rPr>
        <w:t xml:space="preserve"> </w:t>
      </w:r>
    </w:p>
    <w:p w:rsidR="00056C00" w:rsidRPr="005830CF" w:rsidRDefault="00056C00" w:rsidP="00056C00">
      <w:pPr>
        <w:rPr>
          <w:rFonts w:ascii="Arial" w:hAnsi="Arial" w:cs="Arial"/>
          <w:b/>
          <w:bCs/>
          <w:sz w:val="20"/>
        </w:rPr>
      </w:pPr>
    </w:p>
    <w:p w:rsidR="00056C00" w:rsidRPr="00BE2FA7" w:rsidRDefault="00056C00" w:rsidP="008B5C54">
      <w:pPr>
        <w:numPr>
          <w:ilvl w:val="0"/>
          <w:numId w:val="42"/>
        </w:numPr>
        <w:jc w:val="both"/>
        <w:rPr>
          <w:rFonts w:ascii="Arial" w:hAnsi="Arial" w:cs="Arial"/>
          <w:b/>
          <w:bCs/>
          <w:iCs/>
          <w:sz w:val="20"/>
        </w:rPr>
      </w:pPr>
      <w:r w:rsidRPr="00BE2FA7">
        <w:rPr>
          <w:rFonts w:ascii="Arial" w:hAnsi="Arial" w:cs="Arial"/>
          <w:b/>
          <w:bCs/>
          <w:iCs/>
          <w:sz w:val="20"/>
        </w:rPr>
        <w:t>Pakalpojuma apraksts:</w:t>
      </w:r>
    </w:p>
    <w:p w:rsidR="00056C00" w:rsidRPr="00BE2FA7" w:rsidRDefault="00056C00" w:rsidP="008B5C54">
      <w:pPr>
        <w:numPr>
          <w:ilvl w:val="0"/>
          <w:numId w:val="43"/>
        </w:numPr>
        <w:jc w:val="both"/>
        <w:rPr>
          <w:rFonts w:ascii="Arial" w:hAnsi="Arial" w:cs="Arial"/>
          <w:iCs/>
          <w:sz w:val="20"/>
        </w:rPr>
      </w:pPr>
      <w:r w:rsidRPr="00BE2FA7">
        <w:rPr>
          <w:rFonts w:ascii="Arial" w:hAnsi="Arial" w:cs="Arial"/>
          <w:iCs/>
          <w:sz w:val="20"/>
        </w:rPr>
        <w:t xml:space="preserve">Tehnisko specifikāciju interpretācija, raksturojot </w:t>
      </w:r>
      <w:r w:rsidR="003F0AD5" w:rsidRPr="00BE2FA7">
        <w:rPr>
          <w:rFonts w:ascii="Arial" w:hAnsi="Arial" w:cs="Arial"/>
          <w:iCs/>
          <w:sz w:val="20"/>
        </w:rPr>
        <w:t>Darbu</w:t>
      </w:r>
      <w:r w:rsidRPr="00BE2FA7">
        <w:rPr>
          <w:rFonts w:ascii="Arial" w:hAnsi="Arial" w:cs="Arial"/>
          <w:iCs/>
          <w:sz w:val="20"/>
        </w:rPr>
        <w:t xml:space="preserve"> sniegšanas mē</w:t>
      </w:r>
      <w:r w:rsidR="00B13FCA" w:rsidRPr="00BE2FA7">
        <w:rPr>
          <w:rFonts w:ascii="Arial" w:hAnsi="Arial" w:cs="Arial"/>
          <w:iCs/>
          <w:sz w:val="20"/>
        </w:rPr>
        <w:t>rķus un sasniedzamos rezultātus.</w:t>
      </w:r>
    </w:p>
    <w:p w:rsidR="00BB4989" w:rsidRPr="00BB4989" w:rsidRDefault="00BB4989" w:rsidP="00BB4989">
      <w:pPr>
        <w:pStyle w:val="ListParagraph"/>
        <w:numPr>
          <w:ilvl w:val="0"/>
          <w:numId w:val="43"/>
        </w:numPr>
        <w:pBdr>
          <w:top w:val="nil"/>
          <w:left w:val="nil"/>
          <w:bottom w:val="nil"/>
          <w:right w:val="nil"/>
          <w:between w:val="nil"/>
          <w:bar w:val="nil"/>
        </w:pBdr>
        <w:jc w:val="both"/>
        <w:rPr>
          <w:rFonts w:ascii="Arial" w:eastAsia="Arial Unicode MS" w:hAnsi="Arial" w:cs="Arial"/>
          <w:color w:val="000000"/>
          <w:sz w:val="20"/>
          <w:szCs w:val="20"/>
          <w:bdr w:val="nil"/>
        </w:rPr>
      </w:pPr>
      <w:r>
        <w:rPr>
          <w:rFonts w:ascii="Arial" w:hAnsi="Arial" w:cs="Arial"/>
          <w:bCs/>
          <w:sz w:val="20"/>
          <w:szCs w:val="20"/>
        </w:rPr>
        <w:t>Plānotais</w:t>
      </w:r>
      <w:r w:rsidRPr="00BE2FA7">
        <w:rPr>
          <w:rFonts w:ascii="Arial" w:hAnsi="Arial" w:cs="Arial"/>
          <w:bCs/>
          <w:sz w:val="20"/>
          <w:szCs w:val="20"/>
        </w:rPr>
        <w:t xml:space="preserve"> darba organizācijas apraksts</w:t>
      </w:r>
      <w:r>
        <w:rPr>
          <w:rFonts w:ascii="Arial" w:hAnsi="Arial" w:cs="Arial"/>
          <w:bCs/>
          <w:sz w:val="20"/>
          <w:szCs w:val="20"/>
        </w:rPr>
        <w:t>, kurā</w:t>
      </w:r>
      <w:r w:rsidRPr="00BE2FA7">
        <w:rPr>
          <w:rFonts w:ascii="Arial" w:hAnsi="Arial" w:cs="Arial"/>
          <w:bCs/>
          <w:sz w:val="20"/>
          <w:szCs w:val="20"/>
        </w:rPr>
        <w:t xml:space="preserve"> </w:t>
      </w:r>
      <w:r w:rsidRPr="00BB4989">
        <w:rPr>
          <w:rFonts w:ascii="Arial" w:eastAsia="Arial Unicode MS" w:hAnsi="Arial" w:cs="Arial"/>
          <w:color w:val="000000"/>
          <w:sz w:val="20"/>
          <w:szCs w:val="20"/>
          <w:u w:color="000000"/>
          <w:bdr w:val="nil"/>
        </w:rPr>
        <w:t>sniegts apraksts būvdarbu veikšanai, secīgi norādīti visi plānotie darbi un to posmi no līguma noslēgšanas līdz objekta pieņemšanai ekspluatācijā</w:t>
      </w:r>
      <w:r w:rsidR="00B03B74">
        <w:rPr>
          <w:rFonts w:ascii="Arial" w:eastAsia="Arial Unicode MS" w:hAnsi="Arial" w:cs="Arial"/>
          <w:color w:val="000000"/>
          <w:sz w:val="20"/>
          <w:szCs w:val="20"/>
          <w:u w:color="000000"/>
          <w:bdr w:val="nil"/>
        </w:rPr>
        <w:t xml:space="preserve">, </w:t>
      </w:r>
      <w:r w:rsidRPr="00B4334B">
        <w:rPr>
          <w:rFonts w:ascii="Arial" w:hAnsi="Arial" w:cs="Arial"/>
          <w:iCs/>
          <w:sz w:val="20"/>
          <w:szCs w:val="20"/>
        </w:rPr>
        <w:t>tai skaitā i</w:t>
      </w:r>
      <w:r w:rsidRPr="00B4334B">
        <w:rPr>
          <w:rFonts w:ascii="Arial" w:hAnsi="Arial" w:cs="Arial"/>
          <w:sz w:val="20"/>
          <w:szCs w:val="20"/>
        </w:rPr>
        <w:t xml:space="preserve">nformācija par plānoto atkritumu apsaimniekošanas organizāciju par materiālu utilizāciju; informācija par ģeodēzijas kompāniju inženierkomunikāciju uzmērījumu veikšanai un trašu nospraušanai; informācija par darba realizācijā plānotajām izraktās grunts </w:t>
      </w:r>
      <w:proofErr w:type="spellStart"/>
      <w:r w:rsidRPr="00B4334B">
        <w:rPr>
          <w:rFonts w:ascii="Arial" w:hAnsi="Arial" w:cs="Arial"/>
          <w:sz w:val="20"/>
          <w:szCs w:val="20"/>
        </w:rPr>
        <w:t>atbērtnēm</w:t>
      </w:r>
      <w:proofErr w:type="spellEnd"/>
      <w:r w:rsidRPr="00B4334B">
        <w:rPr>
          <w:rFonts w:ascii="Arial" w:hAnsi="Arial" w:cs="Arial"/>
          <w:sz w:val="20"/>
          <w:szCs w:val="20"/>
        </w:rPr>
        <w:t>, grunts šķirošanu un sašķirotās grunts laboratorisku analīzi (ja šādas darbības paredzētas) un plānotajām materiālu novietnēm; informācija par pārbaužu veicējiem (CCTV, grunts un grants seguma blīvējuma testi)</w:t>
      </w:r>
      <w:r w:rsidRPr="00BB4989">
        <w:rPr>
          <w:rFonts w:ascii="Arial" w:eastAsia="Arial Unicode MS" w:hAnsi="Arial" w:cs="Arial"/>
          <w:color w:val="000000"/>
          <w:sz w:val="20"/>
          <w:szCs w:val="20"/>
          <w:u w:color="000000"/>
          <w:bdr w:val="nil"/>
        </w:rPr>
        <w:t>, saprotams, kādus darbus pretendents ir paredzējis veikt un sniegts apraksts darbu nodošanas – pieņemšanas kārtībai. Būvdarbu veikšanas metodes aprakstītas loģiskā un hronoloģiskā secīgā veidā un tās sakrīt ar darba izpildes grafiku</w:t>
      </w:r>
      <w:r w:rsidR="001C2FF1">
        <w:rPr>
          <w:rFonts w:ascii="Arial" w:eastAsia="Arial Unicode MS" w:hAnsi="Arial" w:cs="Arial"/>
          <w:color w:val="000000"/>
          <w:sz w:val="20"/>
          <w:szCs w:val="20"/>
          <w:u w:color="000000"/>
          <w:bdr w:val="nil"/>
        </w:rPr>
        <w:t xml:space="preserve"> un ir atbilstošas Tehniskajām specifikācijām</w:t>
      </w:r>
      <w:r w:rsidRPr="00BB4989">
        <w:rPr>
          <w:rFonts w:ascii="Arial" w:eastAsia="Arial Unicode MS" w:hAnsi="Arial" w:cs="Arial"/>
          <w:color w:val="000000"/>
          <w:sz w:val="20"/>
          <w:szCs w:val="20"/>
          <w:u w:color="000000"/>
          <w:bdr w:val="nil"/>
        </w:rPr>
        <w:t xml:space="preserve">. Aprakstam pievienota kopējā struktūrshēma, kurā jāattēlo darba izpildē iesaistītie speciālisti, būvuzņēmēji, būtiskākie piegādātāji. No struktūrshēmas jāvar izsecināt kopējo objektā nodarbināto speciālistu skaitu. Plānotajā darba organizācijas aprakstā </w:t>
      </w:r>
      <w:r w:rsidRPr="00BB4989">
        <w:rPr>
          <w:rFonts w:ascii="Arial" w:eastAsia="Arial Unicode MS" w:hAnsi="Arial" w:cs="Arial"/>
          <w:color w:val="000000"/>
          <w:sz w:val="20"/>
          <w:szCs w:val="20"/>
          <w:bdr w:val="nil"/>
        </w:rPr>
        <w:t xml:space="preserve">sniegtajai informācijai jāsakrīt ar pretendenta </w:t>
      </w:r>
      <w:r w:rsidR="00375DDD">
        <w:rPr>
          <w:rFonts w:ascii="Arial" w:eastAsia="Arial Unicode MS" w:hAnsi="Arial" w:cs="Arial"/>
          <w:color w:val="000000"/>
          <w:sz w:val="20"/>
          <w:szCs w:val="20"/>
          <w:bdr w:val="nil"/>
        </w:rPr>
        <w:t>pārējo</w:t>
      </w:r>
      <w:r w:rsidR="00375DDD" w:rsidRPr="00BB4989">
        <w:rPr>
          <w:rFonts w:ascii="Arial" w:eastAsia="Arial Unicode MS" w:hAnsi="Arial" w:cs="Arial"/>
          <w:color w:val="000000"/>
          <w:sz w:val="20"/>
          <w:szCs w:val="20"/>
          <w:bdr w:val="nil"/>
        </w:rPr>
        <w:t xml:space="preserve"> </w:t>
      </w:r>
      <w:r w:rsidRPr="00BB4989">
        <w:rPr>
          <w:rFonts w:ascii="Arial" w:eastAsia="Arial Unicode MS" w:hAnsi="Arial" w:cs="Arial"/>
          <w:color w:val="000000"/>
          <w:sz w:val="20"/>
          <w:szCs w:val="20"/>
          <w:bdr w:val="nil"/>
        </w:rPr>
        <w:t>Tehniskajā piedāvājumā sniegto informāciju.</w:t>
      </w:r>
    </w:p>
    <w:p w:rsidR="00056C00" w:rsidRPr="00BE2FA7" w:rsidRDefault="004852EC" w:rsidP="006B1ADA">
      <w:pPr>
        <w:spacing w:after="160" w:line="259" w:lineRule="auto"/>
        <w:ind w:left="720"/>
        <w:contextualSpacing/>
        <w:jc w:val="both"/>
        <w:rPr>
          <w:rFonts w:ascii="Arial" w:hAnsi="Arial" w:cs="Arial"/>
          <w:iCs/>
          <w:sz w:val="20"/>
          <w:szCs w:val="20"/>
        </w:rPr>
      </w:pPr>
      <w:r w:rsidRPr="005E2B58">
        <w:rPr>
          <w:rFonts w:ascii="Arial" w:hAnsi="Arial" w:cs="Arial"/>
          <w:bCs/>
          <w:sz w:val="20"/>
          <w:szCs w:val="20"/>
          <w:u w:val="single"/>
        </w:rPr>
        <w:t xml:space="preserve">Plānotā darba organizācijas apraksts tiks vērtēts atbilstoši Nolikuma </w:t>
      </w:r>
      <w:r w:rsidRPr="00AA7400">
        <w:rPr>
          <w:rFonts w:ascii="Arial" w:hAnsi="Arial" w:cs="Arial"/>
          <w:bCs/>
          <w:color w:val="FF0000"/>
          <w:sz w:val="20"/>
          <w:szCs w:val="20"/>
          <w:u w:val="single"/>
        </w:rPr>
        <w:t>1</w:t>
      </w:r>
      <w:r w:rsidR="00AA7400" w:rsidRPr="00AA7400">
        <w:rPr>
          <w:rFonts w:ascii="Arial" w:hAnsi="Arial" w:cs="Arial"/>
          <w:bCs/>
          <w:color w:val="FF0000"/>
          <w:sz w:val="20"/>
          <w:szCs w:val="20"/>
          <w:u w:val="single"/>
        </w:rPr>
        <w:t>2</w:t>
      </w:r>
      <w:r w:rsidRPr="00AA7400">
        <w:rPr>
          <w:rFonts w:ascii="Arial" w:hAnsi="Arial" w:cs="Arial"/>
          <w:bCs/>
          <w:color w:val="FF0000"/>
          <w:sz w:val="20"/>
          <w:szCs w:val="20"/>
          <w:u w:val="single"/>
        </w:rPr>
        <w:t>.10.</w:t>
      </w:r>
      <w:r w:rsidRPr="005E2B58">
        <w:rPr>
          <w:rFonts w:ascii="Arial" w:hAnsi="Arial" w:cs="Arial"/>
          <w:bCs/>
          <w:sz w:val="20"/>
          <w:szCs w:val="20"/>
          <w:u w:val="single"/>
        </w:rPr>
        <w:t>punkta D apakšpunkta prasībām</w:t>
      </w:r>
      <w:r w:rsidR="00B13FCA" w:rsidRPr="00BE2FA7">
        <w:rPr>
          <w:rFonts w:ascii="Arial" w:hAnsi="Arial" w:cs="Arial"/>
          <w:bCs/>
          <w:sz w:val="20"/>
          <w:szCs w:val="20"/>
        </w:rPr>
        <w:t>.</w:t>
      </w:r>
    </w:p>
    <w:p w:rsidR="00056C00" w:rsidRPr="00BE2FA7" w:rsidRDefault="00056C00" w:rsidP="00056C00">
      <w:pPr>
        <w:ind w:left="720"/>
        <w:jc w:val="both"/>
        <w:rPr>
          <w:rFonts w:ascii="Arial" w:hAnsi="Arial" w:cs="Arial"/>
          <w:iCs/>
          <w:sz w:val="20"/>
        </w:rPr>
      </w:pPr>
    </w:p>
    <w:p w:rsidR="00056C00" w:rsidRPr="00BE2FA7" w:rsidRDefault="00056C00" w:rsidP="008B5C54">
      <w:pPr>
        <w:numPr>
          <w:ilvl w:val="0"/>
          <w:numId w:val="42"/>
        </w:numPr>
        <w:jc w:val="both"/>
        <w:rPr>
          <w:rFonts w:ascii="Arial" w:hAnsi="Arial" w:cs="Arial"/>
          <w:b/>
          <w:bCs/>
          <w:iCs/>
          <w:sz w:val="20"/>
        </w:rPr>
      </w:pPr>
      <w:r w:rsidRPr="00BE2FA7">
        <w:rPr>
          <w:rFonts w:ascii="Arial" w:hAnsi="Arial" w:cs="Arial"/>
          <w:b/>
          <w:bCs/>
          <w:iCs/>
          <w:sz w:val="20"/>
        </w:rPr>
        <w:t>Laika grafiks</w:t>
      </w:r>
      <w:r w:rsidR="00BB4989">
        <w:rPr>
          <w:rFonts w:ascii="Arial" w:hAnsi="Arial" w:cs="Arial"/>
          <w:b/>
          <w:bCs/>
          <w:iCs/>
          <w:sz w:val="20"/>
        </w:rPr>
        <w:t xml:space="preserve"> un plānotā naudas plūsmas prognoze:</w:t>
      </w:r>
    </w:p>
    <w:p w:rsidR="00BB4989" w:rsidRDefault="004852EC" w:rsidP="00FA3176">
      <w:pPr>
        <w:ind w:left="567" w:hanging="207"/>
        <w:jc w:val="both"/>
        <w:rPr>
          <w:rFonts w:ascii="Arial" w:hAnsi="Arial" w:cs="Arial"/>
          <w:sz w:val="20"/>
          <w:szCs w:val="20"/>
        </w:rPr>
      </w:pPr>
      <w:r w:rsidRPr="001D37A1">
        <w:rPr>
          <w:rFonts w:ascii="Arial" w:hAnsi="Arial" w:cs="Arial"/>
          <w:iCs/>
          <w:sz w:val="20"/>
        </w:rPr>
        <w:t xml:space="preserve">a. </w:t>
      </w:r>
      <w:r w:rsidR="00504341" w:rsidRPr="00F84AA3">
        <w:rPr>
          <w:rFonts w:ascii="Arial" w:eastAsia="Arial Unicode MS" w:hAnsi="Arial" w:cs="Arial"/>
          <w:color w:val="000000"/>
          <w:sz w:val="20"/>
          <w:szCs w:val="20"/>
          <w:u w:color="000000"/>
          <w:bdr w:val="nil"/>
        </w:rPr>
        <w:t xml:space="preserve">Darbu izpildes kalendārais grafiks (pa nedēļām), norādot izpildāmos darbus un veicamos pasākumus katram ielas posmam, katram no izpildāmajiem darbiem un veicamajiem pasākumiem norādot to uzsākšanas un pabeigšanas laiku, izpildes laiku dienās, piesaistāmos cilvēkresursus (norādot katra speciālista jomu un būvstrādnieka amatu, </w:t>
      </w:r>
      <w:r w:rsidR="00504341" w:rsidRPr="00504341">
        <w:rPr>
          <w:rFonts w:ascii="Arial" w:eastAsia="Arial Unicode MS" w:hAnsi="Arial" w:cs="Arial"/>
          <w:color w:val="000000"/>
          <w:sz w:val="20"/>
          <w:szCs w:val="20"/>
          <w:bdr w:val="nil"/>
        </w:rPr>
        <w:t>skaitu, cilvēkstundu skaitu, izdalot arī</w:t>
      </w:r>
      <w:r w:rsidR="00504341" w:rsidRPr="00F84AA3">
        <w:rPr>
          <w:rFonts w:ascii="Arial" w:eastAsia="Arial Unicode MS" w:hAnsi="Arial" w:cs="Arial"/>
          <w:color w:val="000000"/>
          <w:sz w:val="20"/>
          <w:szCs w:val="20"/>
          <w:u w:color="000000"/>
          <w:bdr w:val="nil"/>
        </w:rPr>
        <w:t xml:space="preserve"> atsevišķi brigāžu skaitu katrā objektā), kā arī piesaistāmās tehnikas vienības un to noslodzi (norādot </w:t>
      </w:r>
      <w:r w:rsidR="00504341">
        <w:rPr>
          <w:rFonts w:ascii="Arial" w:eastAsia="Arial Unicode MS" w:hAnsi="Arial" w:cs="Arial"/>
          <w:color w:val="000000"/>
          <w:sz w:val="20"/>
          <w:szCs w:val="20"/>
          <w:u w:color="000000"/>
          <w:bdr w:val="nil"/>
        </w:rPr>
        <w:t xml:space="preserve">precīzu to nosaukumu un skaitu). </w:t>
      </w:r>
      <w:r w:rsidR="00DC1940" w:rsidRPr="001D37A1">
        <w:rPr>
          <w:rFonts w:ascii="Arial" w:hAnsi="Arial" w:cs="Arial"/>
          <w:sz w:val="20"/>
          <w:szCs w:val="20"/>
        </w:rPr>
        <w:t xml:space="preserve">Sagatavojot laika grafiku, darba laiku plānot atbilstoši </w:t>
      </w:r>
      <w:r w:rsidR="001C2FF1">
        <w:rPr>
          <w:rFonts w:ascii="Arial" w:hAnsi="Arial" w:cs="Arial"/>
          <w:sz w:val="20"/>
          <w:szCs w:val="20"/>
        </w:rPr>
        <w:t xml:space="preserve">Tehniskajām specifikācijām un </w:t>
      </w:r>
      <w:r w:rsidR="00DC1940" w:rsidRPr="001D37A1">
        <w:rPr>
          <w:rFonts w:ascii="Arial" w:hAnsi="Arial" w:cs="Arial"/>
          <w:sz w:val="20"/>
          <w:szCs w:val="20"/>
        </w:rPr>
        <w:t xml:space="preserve">Līguma nosacījumiem (no pirmdienas līdz piektdienai, 8 stundas dienā). </w:t>
      </w:r>
      <w:r w:rsidR="00504341">
        <w:rPr>
          <w:rFonts w:ascii="Arial" w:eastAsia="Arial Unicode MS" w:hAnsi="Arial" w:cs="Arial"/>
          <w:color w:val="000000"/>
          <w:sz w:val="20"/>
          <w:szCs w:val="20"/>
          <w:u w:color="000000"/>
          <w:bdr w:val="nil"/>
        </w:rPr>
        <w:t xml:space="preserve">Darbu izpildes grafikā </w:t>
      </w:r>
      <w:r w:rsidR="00504341" w:rsidRPr="00504341">
        <w:rPr>
          <w:rFonts w:ascii="Arial" w:eastAsia="Arial Unicode MS" w:hAnsi="Arial" w:cs="Arial"/>
          <w:color w:val="000000"/>
          <w:sz w:val="20"/>
          <w:szCs w:val="20"/>
          <w:bdr w:val="nil"/>
        </w:rPr>
        <w:t xml:space="preserve">sniegtajai informācijai jāsakrīt ar pretendenta </w:t>
      </w:r>
      <w:r w:rsidR="00375DDD">
        <w:rPr>
          <w:rFonts w:ascii="Arial" w:eastAsia="Arial Unicode MS" w:hAnsi="Arial" w:cs="Arial"/>
          <w:color w:val="000000"/>
          <w:sz w:val="20"/>
          <w:szCs w:val="20"/>
          <w:bdr w:val="nil"/>
        </w:rPr>
        <w:t>pārējo</w:t>
      </w:r>
      <w:r w:rsidR="00375DDD" w:rsidRPr="00504341">
        <w:rPr>
          <w:rFonts w:ascii="Arial" w:eastAsia="Arial Unicode MS" w:hAnsi="Arial" w:cs="Arial"/>
          <w:color w:val="000000"/>
          <w:sz w:val="20"/>
          <w:szCs w:val="20"/>
          <w:bdr w:val="nil"/>
        </w:rPr>
        <w:t xml:space="preserve"> </w:t>
      </w:r>
      <w:r w:rsidR="00504341" w:rsidRPr="00504341">
        <w:rPr>
          <w:rFonts w:ascii="Arial" w:eastAsia="Arial Unicode MS" w:hAnsi="Arial" w:cs="Arial"/>
          <w:color w:val="000000"/>
          <w:sz w:val="20"/>
          <w:szCs w:val="20"/>
          <w:bdr w:val="nil"/>
        </w:rPr>
        <w:t>Tehniskajā piedāvājumā sniegto informāciju.</w:t>
      </w:r>
      <w:r w:rsidR="00504341">
        <w:rPr>
          <w:rFonts w:ascii="Arial" w:eastAsia="Arial Unicode MS" w:hAnsi="Arial" w:cs="Arial"/>
          <w:color w:val="000000"/>
          <w:sz w:val="20"/>
          <w:szCs w:val="20"/>
          <w:bdr w:val="nil"/>
        </w:rPr>
        <w:t xml:space="preserve"> </w:t>
      </w:r>
      <w:r w:rsidR="00504341">
        <w:rPr>
          <w:rFonts w:ascii="Arial" w:hAnsi="Arial" w:cs="Arial"/>
          <w:sz w:val="20"/>
          <w:szCs w:val="20"/>
        </w:rPr>
        <w:t>Ievērtēt Laika grafikā sniegtās informācijas par kopējo cilvēkstundu skaitu atbilstību ar Finanšu piedāvājumā sniegto informāciju</w:t>
      </w:r>
      <w:r w:rsidR="003971FB">
        <w:rPr>
          <w:rFonts w:ascii="Arial" w:hAnsi="Arial" w:cs="Arial"/>
          <w:sz w:val="20"/>
          <w:szCs w:val="20"/>
        </w:rPr>
        <w:t xml:space="preserve"> par kopējo darbietilpību (cilvēkstundas)</w:t>
      </w:r>
      <w:r w:rsidR="00504341">
        <w:rPr>
          <w:rFonts w:ascii="Arial" w:hAnsi="Arial" w:cs="Arial"/>
          <w:sz w:val="20"/>
          <w:szCs w:val="20"/>
        </w:rPr>
        <w:t xml:space="preserve">. </w:t>
      </w:r>
    </w:p>
    <w:p w:rsidR="00056C00" w:rsidRDefault="004852EC" w:rsidP="00BB4989">
      <w:pPr>
        <w:ind w:left="567"/>
        <w:jc w:val="both"/>
        <w:rPr>
          <w:rFonts w:ascii="Arial" w:hAnsi="Arial" w:cs="Arial"/>
          <w:sz w:val="20"/>
          <w:szCs w:val="20"/>
        </w:rPr>
      </w:pPr>
      <w:r w:rsidRPr="005E2B58">
        <w:rPr>
          <w:rFonts w:ascii="Arial" w:hAnsi="Arial" w:cs="Arial"/>
          <w:sz w:val="20"/>
          <w:szCs w:val="20"/>
          <w:u w:val="single"/>
        </w:rPr>
        <w:t xml:space="preserve">Darbu izpildes laika grafiks tiks vērtēts atbilstoši Nolikuma </w:t>
      </w:r>
      <w:r w:rsidRPr="00AA7400">
        <w:rPr>
          <w:rFonts w:ascii="Arial" w:hAnsi="Arial" w:cs="Arial"/>
          <w:color w:val="FF0000"/>
          <w:sz w:val="20"/>
          <w:szCs w:val="20"/>
          <w:u w:val="single"/>
        </w:rPr>
        <w:t>1</w:t>
      </w:r>
      <w:r w:rsidR="00AA7400" w:rsidRPr="00AA7400">
        <w:rPr>
          <w:rFonts w:ascii="Arial" w:hAnsi="Arial" w:cs="Arial"/>
          <w:color w:val="FF0000"/>
          <w:sz w:val="20"/>
          <w:szCs w:val="20"/>
          <w:u w:val="single"/>
        </w:rPr>
        <w:t>2</w:t>
      </w:r>
      <w:r w:rsidRPr="00AA7400">
        <w:rPr>
          <w:rFonts w:ascii="Arial" w:hAnsi="Arial" w:cs="Arial"/>
          <w:color w:val="FF0000"/>
          <w:sz w:val="20"/>
          <w:szCs w:val="20"/>
          <w:u w:val="single"/>
        </w:rPr>
        <w:t>.10</w:t>
      </w:r>
      <w:r w:rsidRPr="005E2B58">
        <w:rPr>
          <w:rFonts w:ascii="Arial" w:hAnsi="Arial" w:cs="Arial"/>
          <w:sz w:val="20"/>
          <w:szCs w:val="20"/>
          <w:u w:val="single"/>
        </w:rPr>
        <w:t>.punkta C apakšpunkta prasībām</w:t>
      </w:r>
      <w:r w:rsidRPr="001D37A1">
        <w:rPr>
          <w:rFonts w:ascii="Arial" w:hAnsi="Arial" w:cs="Arial"/>
          <w:sz w:val="20"/>
          <w:szCs w:val="20"/>
        </w:rPr>
        <w:t>.</w:t>
      </w:r>
    </w:p>
    <w:p w:rsidR="00504341" w:rsidRPr="001D37A1" w:rsidRDefault="00504341" w:rsidP="00056C00">
      <w:pPr>
        <w:ind w:left="360"/>
        <w:jc w:val="both"/>
        <w:rPr>
          <w:rFonts w:ascii="Arial" w:hAnsi="Arial" w:cs="Arial"/>
          <w:sz w:val="20"/>
          <w:szCs w:val="20"/>
        </w:rPr>
      </w:pPr>
    </w:p>
    <w:p w:rsidR="004852EC" w:rsidRPr="00BE2FA7" w:rsidRDefault="004852EC" w:rsidP="00FA3176">
      <w:pPr>
        <w:ind w:left="567" w:hanging="207"/>
        <w:jc w:val="both"/>
        <w:rPr>
          <w:rFonts w:ascii="Arial" w:hAnsi="Arial" w:cs="Arial"/>
          <w:iCs/>
          <w:sz w:val="20"/>
          <w:szCs w:val="20"/>
        </w:rPr>
      </w:pPr>
      <w:r w:rsidRPr="00BE2FA7">
        <w:rPr>
          <w:rFonts w:ascii="Arial" w:hAnsi="Arial" w:cs="Arial"/>
          <w:sz w:val="20"/>
          <w:szCs w:val="20"/>
        </w:rPr>
        <w:t>b. Plānoto maksājumu un naudas plūsmas prognozes – sadalījumā pa mēnešiem, kas sagatavotas, ievērojot laika grafiku, un līgumā noteiktos apmaksas noteikumus.</w:t>
      </w:r>
    </w:p>
    <w:p w:rsidR="00056C00" w:rsidRPr="004852EC" w:rsidRDefault="00056C00" w:rsidP="00056C00">
      <w:pPr>
        <w:ind w:left="360"/>
        <w:jc w:val="both"/>
        <w:rPr>
          <w:rFonts w:ascii="Arial" w:hAnsi="Arial" w:cs="Arial"/>
          <w:iCs/>
          <w:color w:val="00B050"/>
          <w:sz w:val="20"/>
          <w:szCs w:val="20"/>
        </w:rPr>
      </w:pPr>
    </w:p>
    <w:p w:rsidR="008B5C54" w:rsidRPr="008B5C54" w:rsidRDefault="008B5C54" w:rsidP="008B5C54">
      <w:pPr>
        <w:pStyle w:val="ListParagraph"/>
        <w:numPr>
          <w:ilvl w:val="0"/>
          <w:numId w:val="42"/>
        </w:numPr>
        <w:autoSpaceDE w:val="0"/>
        <w:autoSpaceDN w:val="0"/>
        <w:adjustRightInd w:val="0"/>
        <w:contextualSpacing/>
        <w:rPr>
          <w:rFonts w:ascii="Arial" w:hAnsi="Arial" w:cs="Arial"/>
          <w:b/>
          <w:bCs/>
          <w:sz w:val="20"/>
          <w:szCs w:val="20"/>
        </w:rPr>
      </w:pPr>
      <w:r w:rsidRPr="008B5C54">
        <w:rPr>
          <w:rFonts w:ascii="Arial" w:hAnsi="Arial" w:cs="Arial"/>
          <w:b/>
          <w:bCs/>
          <w:sz w:val="20"/>
          <w:szCs w:val="20"/>
        </w:rPr>
        <w:t>Piedāvāto materiālu specifikācijas un apraksti:</w:t>
      </w:r>
    </w:p>
    <w:p w:rsidR="008B5C54" w:rsidRDefault="008B5C54" w:rsidP="00BE2FA7">
      <w:pPr>
        <w:autoSpaceDE w:val="0"/>
        <w:autoSpaceDN w:val="0"/>
        <w:adjustRightInd w:val="0"/>
        <w:ind w:left="284"/>
        <w:jc w:val="both"/>
        <w:rPr>
          <w:rFonts w:ascii="Arial" w:hAnsi="Arial" w:cs="Arial"/>
          <w:sz w:val="20"/>
          <w:szCs w:val="20"/>
        </w:rPr>
      </w:pPr>
      <w:r w:rsidRPr="008B5C54">
        <w:rPr>
          <w:rFonts w:ascii="Arial" w:hAnsi="Arial" w:cs="Arial"/>
          <w:sz w:val="20"/>
          <w:szCs w:val="20"/>
        </w:rPr>
        <w:t>Jāuzrāda visu galveno materiālu ražotāji</w:t>
      </w:r>
      <w:r w:rsidR="00BE2FA7">
        <w:rPr>
          <w:rFonts w:ascii="Arial" w:hAnsi="Arial" w:cs="Arial"/>
          <w:sz w:val="20"/>
          <w:szCs w:val="20"/>
        </w:rPr>
        <w:t xml:space="preserve"> un piegādātāji</w:t>
      </w:r>
      <w:r w:rsidRPr="008B5C54">
        <w:rPr>
          <w:rFonts w:ascii="Arial" w:hAnsi="Arial" w:cs="Arial"/>
          <w:sz w:val="20"/>
          <w:szCs w:val="20"/>
        </w:rPr>
        <w:t xml:space="preserve">, </w:t>
      </w:r>
      <w:r w:rsidR="00844D0A">
        <w:rPr>
          <w:rFonts w:ascii="Arial" w:hAnsi="Arial" w:cs="Arial"/>
          <w:sz w:val="20"/>
          <w:szCs w:val="20"/>
        </w:rPr>
        <w:t xml:space="preserve">tehniskie parametri </w:t>
      </w:r>
      <w:r w:rsidRPr="008B5C54">
        <w:rPr>
          <w:rFonts w:ascii="Arial" w:hAnsi="Arial" w:cs="Arial"/>
          <w:sz w:val="20"/>
          <w:szCs w:val="20"/>
        </w:rPr>
        <w:t xml:space="preserve">un jāpievieno visu galveno materiālu </w:t>
      </w:r>
      <w:r w:rsidR="00844D0A">
        <w:rPr>
          <w:rFonts w:ascii="Arial" w:hAnsi="Arial" w:cs="Arial"/>
          <w:sz w:val="20"/>
          <w:szCs w:val="20"/>
        </w:rPr>
        <w:t>sertifikāti vai ekspluatācijas īpašību deklarācijas</w:t>
      </w:r>
      <w:r w:rsidRPr="008B5C54">
        <w:rPr>
          <w:rFonts w:ascii="Arial" w:hAnsi="Arial" w:cs="Arial"/>
          <w:sz w:val="20"/>
          <w:szCs w:val="20"/>
        </w:rPr>
        <w:t>.</w:t>
      </w:r>
    </w:p>
    <w:p w:rsidR="00BE2FA7" w:rsidRDefault="00BE2FA7" w:rsidP="008B5C54">
      <w:pPr>
        <w:autoSpaceDE w:val="0"/>
        <w:autoSpaceDN w:val="0"/>
        <w:adjustRightInd w:val="0"/>
        <w:jc w:val="both"/>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276"/>
        <w:gridCol w:w="1275"/>
        <w:gridCol w:w="1134"/>
        <w:gridCol w:w="1673"/>
      </w:tblGrid>
      <w:tr w:rsidR="00BE2FA7" w:rsidRPr="00305A35" w:rsidTr="001F273A">
        <w:trPr>
          <w:trHeight w:val="904"/>
        </w:trPr>
        <w:tc>
          <w:tcPr>
            <w:tcW w:w="562" w:type="dxa"/>
            <w:vAlign w:val="center"/>
          </w:tcPr>
          <w:p w:rsidR="00BE2FA7" w:rsidRPr="00305A35" w:rsidRDefault="00BE2FA7" w:rsidP="005D2FEF">
            <w:pPr>
              <w:autoSpaceDE w:val="0"/>
              <w:autoSpaceDN w:val="0"/>
              <w:adjustRightInd w:val="0"/>
              <w:jc w:val="center"/>
              <w:rPr>
                <w:rFonts w:ascii="Arial" w:hAnsi="Arial" w:cs="Arial"/>
                <w:b/>
                <w:i/>
                <w:sz w:val="18"/>
                <w:szCs w:val="18"/>
              </w:rPr>
            </w:pPr>
            <w:proofErr w:type="spellStart"/>
            <w:r w:rsidRPr="00305A35">
              <w:rPr>
                <w:rFonts w:ascii="Arial" w:hAnsi="Arial" w:cs="Arial"/>
                <w:b/>
                <w:i/>
                <w:sz w:val="18"/>
                <w:szCs w:val="18"/>
              </w:rPr>
              <w:t>Nr.p.k</w:t>
            </w:r>
            <w:proofErr w:type="spellEnd"/>
          </w:p>
        </w:tc>
        <w:tc>
          <w:tcPr>
            <w:tcW w:w="2552" w:type="dxa"/>
            <w:vAlign w:val="center"/>
          </w:tcPr>
          <w:p w:rsidR="00BE2FA7" w:rsidRPr="00305A35" w:rsidRDefault="00BE2FA7" w:rsidP="005D2FEF">
            <w:pPr>
              <w:autoSpaceDE w:val="0"/>
              <w:autoSpaceDN w:val="0"/>
              <w:adjustRightInd w:val="0"/>
              <w:jc w:val="center"/>
              <w:rPr>
                <w:rFonts w:ascii="Arial" w:hAnsi="Arial" w:cs="Arial"/>
                <w:b/>
                <w:i/>
                <w:sz w:val="18"/>
                <w:szCs w:val="18"/>
              </w:rPr>
            </w:pPr>
            <w:r w:rsidRPr="00305A35">
              <w:rPr>
                <w:rFonts w:ascii="Arial" w:hAnsi="Arial" w:cs="Arial"/>
                <w:b/>
                <w:i/>
                <w:sz w:val="18"/>
                <w:szCs w:val="18"/>
              </w:rPr>
              <w:t>Pozīcija</w:t>
            </w:r>
          </w:p>
        </w:tc>
        <w:tc>
          <w:tcPr>
            <w:tcW w:w="1276" w:type="dxa"/>
            <w:vAlign w:val="center"/>
          </w:tcPr>
          <w:p w:rsidR="00BE2FA7" w:rsidRPr="00305A35" w:rsidRDefault="00BE2FA7" w:rsidP="00BE2FA7">
            <w:pPr>
              <w:autoSpaceDE w:val="0"/>
              <w:autoSpaceDN w:val="0"/>
              <w:adjustRightInd w:val="0"/>
              <w:jc w:val="center"/>
              <w:rPr>
                <w:rFonts w:ascii="Arial" w:hAnsi="Arial" w:cs="Arial"/>
                <w:b/>
                <w:i/>
                <w:sz w:val="18"/>
                <w:szCs w:val="18"/>
              </w:rPr>
            </w:pPr>
            <w:r w:rsidRPr="00305A35">
              <w:rPr>
                <w:rFonts w:ascii="Arial" w:hAnsi="Arial" w:cs="Arial"/>
                <w:b/>
                <w:i/>
                <w:sz w:val="18"/>
                <w:szCs w:val="18"/>
              </w:rPr>
              <w:t xml:space="preserve">Materiālu </w:t>
            </w:r>
            <w:r>
              <w:rPr>
                <w:rFonts w:ascii="Arial" w:hAnsi="Arial" w:cs="Arial"/>
                <w:b/>
                <w:i/>
                <w:sz w:val="18"/>
                <w:szCs w:val="18"/>
              </w:rPr>
              <w:t>piegādātājs</w:t>
            </w:r>
          </w:p>
        </w:tc>
        <w:tc>
          <w:tcPr>
            <w:tcW w:w="1275" w:type="dxa"/>
            <w:vAlign w:val="center"/>
          </w:tcPr>
          <w:p w:rsidR="00BE2FA7" w:rsidRPr="00305A35" w:rsidRDefault="00BE2FA7" w:rsidP="005D2FEF">
            <w:pPr>
              <w:autoSpaceDE w:val="0"/>
              <w:autoSpaceDN w:val="0"/>
              <w:adjustRightInd w:val="0"/>
              <w:jc w:val="center"/>
              <w:rPr>
                <w:rFonts w:ascii="Arial" w:hAnsi="Arial" w:cs="Arial"/>
                <w:b/>
                <w:i/>
                <w:sz w:val="18"/>
                <w:szCs w:val="18"/>
              </w:rPr>
            </w:pPr>
            <w:r w:rsidRPr="00305A35">
              <w:rPr>
                <w:rFonts w:ascii="Arial" w:hAnsi="Arial" w:cs="Arial"/>
                <w:b/>
                <w:i/>
                <w:sz w:val="18"/>
                <w:szCs w:val="18"/>
              </w:rPr>
              <w:t>Tehniskie parametri</w:t>
            </w:r>
          </w:p>
        </w:tc>
        <w:tc>
          <w:tcPr>
            <w:tcW w:w="1134" w:type="dxa"/>
            <w:vAlign w:val="center"/>
          </w:tcPr>
          <w:p w:rsidR="00BE2FA7" w:rsidRPr="00305A35" w:rsidRDefault="00BE2FA7" w:rsidP="005D2FEF">
            <w:pPr>
              <w:autoSpaceDE w:val="0"/>
              <w:autoSpaceDN w:val="0"/>
              <w:adjustRightInd w:val="0"/>
              <w:jc w:val="center"/>
              <w:rPr>
                <w:rFonts w:ascii="Arial" w:hAnsi="Arial" w:cs="Arial"/>
                <w:b/>
                <w:i/>
                <w:sz w:val="18"/>
                <w:szCs w:val="18"/>
              </w:rPr>
            </w:pPr>
            <w:r w:rsidRPr="00305A35">
              <w:rPr>
                <w:rFonts w:ascii="Arial" w:hAnsi="Arial" w:cs="Arial"/>
                <w:b/>
                <w:i/>
                <w:sz w:val="18"/>
                <w:szCs w:val="18"/>
              </w:rPr>
              <w:t>Ražotājs/</w:t>
            </w:r>
          </w:p>
          <w:p w:rsidR="00BE2FA7" w:rsidRPr="00305A35" w:rsidRDefault="00BE2FA7" w:rsidP="005D2FEF">
            <w:pPr>
              <w:autoSpaceDE w:val="0"/>
              <w:autoSpaceDN w:val="0"/>
              <w:adjustRightInd w:val="0"/>
              <w:jc w:val="center"/>
              <w:rPr>
                <w:rFonts w:ascii="Arial" w:hAnsi="Arial" w:cs="Arial"/>
                <w:b/>
                <w:i/>
                <w:sz w:val="18"/>
                <w:szCs w:val="18"/>
              </w:rPr>
            </w:pPr>
            <w:r w:rsidRPr="00305A35">
              <w:rPr>
                <w:rFonts w:ascii="Arial" w:hAnsi="Arial" w:cs="Arial"/>
                <w:b/>
                <w:i/>
                <w:sz w:val="18"/>
                <w:szCs w:val="18"/>
              </w:rPr>
              <w:t>Ražotājvalsts</w:t>
            </w:r>
          </w:p>
        </w:tc>
        <w:tc>
          <w:tcPr>
            <w:tcW w:w="1673" w:type="dxa"/>
            <w:vAlign w:val="center"/>
          </w:tcPr>
          <w:p w:rsidR="00BE2FA7" w:rsidRPr="00305A35" w:rsidRDefault="00BE2FA7" w:rsidP="005D2FEF">
            <w:pPr>
              <w:autoSpaceDE w:val="0"/>
              <w:autoSpaceDN w:val="0"/>
              <w:adjustRightInd w:val="0"/>
              <w:jc w:val="center"/>
              <w:rPr>
                <w:rFonts w:ascii="Arial" w:hAnsi="Arial" w:cs="Arial"/>
                <w:b/>
                <w:i/>
                <w:sz w:val="18"/>
                <w:szCs w:val="18"/>
              </w:rPr>
            </w:pPr>
            <w:r w:rsidRPr="00305A35">
              <w:rPr>
                <w:rFonts w:ascii="Arial" w:hAnsi="Arial" w:cs="Arial"/>
                <w:b/>
                <w:i/>
                <w:sz w:val="18"/>
                <w:szCs w:val="18"/>
              </w:rPr>
              <w:t xml:space="preserve">Sertifikāti vai ekspluatācijas īpašību deklarācijas </w:t>
            </w:r>
          </w:p>
        </w:tc>
      </w:tr>
      <w:tr w:rsidR="00BE2FA7" w:rsidRPr="00305A35" w:rsidTr="001F273A">
        <w:tc>
          <w:tcPr>
            <w:tcW w:w="562" w:type="dxa"/>
          </w:tcPr>
          <w:p w:rsidR="00BE2FA7" w:rsidRPr="00305A35" w:rsidRDefault="00BE2FA7" w:rsidP="005D2FEF">
            <w:pPr>
              <w:autoSpaceDE w:val="0"/>
              <w:autoSpaceDN w:val="0"/>
              <w:adjustRightInd w:val="0"/>
              <w:jc w:val="center"/>
              <w:rPr>
                <w:rFonts w:ascii="Arial" w:hAnsi="Arial" w:cs="Arial"/>
                <w:i/>
                <w:sz w:val="18"/>
                <w:szCs w:val="18"/>
              </w:rPr>
            </w:pPr>
            <w:r w:rsidRPr="00305A35">
              <w:rPr>
                <w:rFonts w:ascii="Arial" w:hAnsi="Arial" w:cs="Arial"/>
                <w:i/>
                <w:sz w:val="18"/>
                <w:szCs w:val="18"/>
              </w:rPr>
              <w:t>1</w:t>
            </w:r>
          </w:p>
        </w:tc>
        <w:tc>
          <w:tcPr>
            <w:tcW w:w="2552" w:type="dxa"/>
          </w:tcPr>
          <w:p w:rsidR="00BE2FA7" w:rsidRPr="00305A35" w:rsidRDefault="00BE2FA7" w:rsidP="005D2FEF">
            <w:pPr>
              <w:autoSpaceDE w:val="0"/>
              <w:autoSpaceDN w:val="0"/>
              <w:adjustRightInd w:val="0"/>
              <w:jc w:val="center"/>
              <w:rPr>
                <w:rFonts w:ascii="Arial" w:hAnsi="Arial" w:cs="Arial"/>
                <w:i/>
                <w:sz w:val="18"/>
                <w:szCs w:val="18"/>
              </w:rPr>
            </w:pPr>
            <w:r w:rsidRPr="00305A35">
              <w:rPr>
                <w:rFonts w:ascii="Arial" w:hAnsi="Arial" w:cs="Arial"/>
                <w:i/>
                <w:sz w:val="18"/>
                <w:szCs w:val="18"/>
              </w:rPr>
              <w:t>2</w:t>
            </w:r>
          </w:p>
        </w:tc>
        <w:tc>
          <w:tcPr>
            <w:tcW w:w="1276" w:type="dxa"/>
          </w:tcPr>
          <w:p w:rsidR="00BE2FA7" w:rsidRPr="00305A35" w:rsidRDefault="00BE2FA7" w:rsidP="005D2FEF">
            <w:pPr>
              <w:autoSpaceDE w:val="0"/>
              <w:autoSpaceDN w:val="0"/>
              <w:adjustRightInd w:val="0"/>
              <w:jc w:val="center"/>
              <w:rPr>
                <w:rFonts w:ascii="Arial" w:hAnsi="Arial" w:cs="Arial"/>
                <w:i/>
                <w:sz w:val="18"/>
                <w:szCs w:val="18"/>
              </w:rPr>
            </w:pPr>
            <w:r w:rsidRPr="00305A35">
              <w:rPr>
                <w:rFonts w:ascii="Arial" w:hAnsi="Arial" w:cs="Arial"/>
                <w:i/>
                <w:sz w:val="18"/>
                <w:szCs w:val="18"/>
              </w:rPr>
              <w:t>3</w:t>
            </w:r>
          </w:p>
        </w:tc>
        <w:tc>
          <w:tcPr>
            <w:tcW w:w="1275" w:type="dxa"/>
          </w:tcPr>
          <w:p w:rsidR="00BE2FA7" w:rsidRPr="00305A35" w:rsidRDefault="00BE2FA7" w:rsidP="005D2FEF">
            <w:pPr>
              <w:autoSpaceDE w:val="0"/>
              <w:autoSpaceDN w:val="0"/>
              <w:adjustRightInd w:val="0"/>
              <w:jc w:val="center"/>
              <w:rPr>
                <w:rFonts w:ascii="Arial" w:hAnsi="Arial" w:cs="Arial"/>
                <w:i/>
                <w:sz w:val="18"/>
                <w:szCs w:val="18"/>
              </w:rPr>
            </w:pPr>
            <w:r w:rsidRPr="00305A35">
              <w:rPr>
                <w:rFonts w:ascii="Arial" w:hAnsi="Arial" w:cs="Arial"/>
                <w:i/>
                <w:sz w:val="18"/>
                <w:szCs w:val="18"/>
              </w:rPr>
              <w:t>4</w:t>
            </w:r>
          </w:p>
        </w:tc>
        <w:tc>
          <w:tcPr>
            <w:tcW w:w="1134" w:type="dxa"/>
          </w:tcPr>
          <w:p w:rsidR="00BE2FA7" w:rsidRPr="00305A35" w:rsidRDefault="00BE2FA7" w:rsidP="005D2FEF">
            <w:pPr>
              <w:autoSpaceDE w:val="0"/>
              <w:autoSpaceDN w:val="0"/>
              <w:adjustRightInd w:val="0"/>
              <w:jc w:val="center"/>
              <w:rPr>
                <w:rFonts w:ascii="Arial" w:hAnsi="Arial" w:cs="Arial"/>
                <w:i/>
                <w:sz w:val="18"/>
                <w:szCs w:val="18"/>
              </w:rPr>
            </w:pPr>
            <w:r w:rsidRPr="00305A35">
              <w:rPr>
                <w:rFonts w:ascii="Arial" w:hAnsi="Arial" w:cs="Arial"/>
                <w:i/>
                <w:sz w:val="18"/>
                <w:szCs w:val="18"/>
              </w:rPr>
              <w:t>5</w:t>
            </w:r>
          </w:p>
        </w:tc>
        <w:tc>
          <w:tcPr>
            <w:tcW w:w="1673" w:type="dxa"/>
          </w:tcPr>
          <w:p w:rsidR="00BE2FA7" w:rsidRPr="00305A35" w:rsidRDefault="00BE2FA7" w:rsidP="005D2FEF">
            <w:pPr>
              <w:autoSpaceDE w:val="0"/>
              <w:autoSpaceDN w:val="0"/>
              <w:adjustRightInd w:val="0"/>
              <w:jc w:val="center"/>
              <w:rPr>
                <w:rFonts w:ascii="Arial" w:hAnsi="Arial" w:cs="Arial"/>
                <w:i/>
                <w:sz w:val="18"/>
                <w:szCs w:val="18"/>
              </w:rPr>
            </w:pPr>
            <w:r w:rsidRPr="00305A35">
              <w:rPr>
                <w:rFonts w:ascii="Arial" w:hAnsi="Arial" w:cs="Arial"/>
                <w:i/>
                <w:sz w:val="18"/>
                <w:szCs w:val="18"/>
              </w:rPr>
              <w:t>6</w:t>
            </w: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p>
        </w:tc>
        <w:tc>
          <w:tcPr>
            <w:tcW w:w="2552" w:type="dxa"/>
          </w:tcPr>
          <w:p w:rsidR="00BE2FA7" w:rsidRPr="00305A35" w:rsidRDefault="00BE2FA7" w:rsidP="005D2FEF">
            <w:pPr>
              <w:pStyle w:val="Caption"/>
              <w:spacing w:before="0" w:after="0"/>
              <w:ind w:left="23" w:hanging="23"/>
              <w:rPr>
                <w:rFonts w:ascii="Arial" w:hAnsi="Arial" w:cs="Arial"/>
                <w:i w:val="0"/>
                <w:sz w:val="20"/>
                <w:szCs w:val="20"/>
                <w:lang w:val="lv-LV"/>
              </w:rPr>
            </w:pPr>
            <w:r w:rsidRPr="00305A35">
              <w:rPr>
                <w:rFonts w:ascii="Arial" w:hAnsi="Arial" w:cs="Arial"/>
                <w:i w:val="0"/>
                <w:sz w:val="20"/>
                <w:szCs w:val="20"/>
                <w:lang w:val="lv-LV"/>
              </w:rPr>
              <w:t>Pašteces kanalizācijas cauruļvadi</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2.</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Dzelz</w:t>
            </w:r>
            <w:r>
              <w:rPr>
                <w:rFonts w:ascii="Arial" w:hAnsi="Arial" w:cs="Arial"/>
                <w:i w:val="0"/>
                <w:sz w:val="20"/>
                <w:szCs w:val="20"/>
                <w:lang w:val="lv-LV"/>
              </w:rPr>
              <w:t>s</w:t>
            </w:r>
            <w:r w:rsidRPr="00305A35">
              <w:rPr>
                <w:rFonts w:ascii="Arial" w:hAnsi="Arial" w:cs="Arial"/>
                <w:i w:val="0"/>
                <w:sz w:val="20"/>
                <w:szCs w:val="20"/>
                <w:lang w:val="lv-LV"/>
              </w:rPr>
              <w:t>betona akas</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3.</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Plastmasa akas</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4.</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Aku lūkas</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5.</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Kapes</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Pr>
                <w:rFonts w:ascii="Arial" w:hAnsi="Arial" w:cs="Arial"/>
                <w:i w:val="0"/>
                <w:sz w:val="20"/>
                <w:szCs w:val="20"/>
                <w:lang w:val="lv-LV"/>
              </w:rPr>
              <w:t>6</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ind w:left="0" w:firstLine="0"/>
              <w:rPr>
                <w:rFonts w:ascii="Arial" w:hAnsi="Arial" w:cs="Arial"/>
                <w:i w:val="0"/>
                <w:sz w:val="20"/>
                <w:szCs w:val="20"/>
                <w:lang w:val="lv-LV"/>
              </w:rPr>
            </w:pPr>
            <w:r w:rsidRPr="00305A35">
              <w:rPr>
                <w:rFonts w:ascii="Arial" w:hAnsi="Arial" w:cs="Arial"/>
                <w:i w:val="0"/>
                <w:sz w:val="20"/>
                <w:szCs w:val="20"/>
                <w:lang w:val="lv-LV"/>
              </w:rPr>
              <w:t xml:space="preserve">Ūdensapgādes cauruļvadi </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Pr>
                <w:rFonts w:ascii="Arial" w:hAnsi="Arial" w:cs="Arial"/>
                <w:i w:val="0"/>
                <w:sz w:val="20"/>
                <w:szCs w:val="20"/>
                <w:lang w:val="lv-LV"/>
              </w:rPr>
              <w:t>7</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 xml:space="preserve">Aizbīdņi </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Pr>
                <w:rFonts w:ascii="Arial" w:hAnsi="Arial" w:cs="Arial"/>
                <w:i w:val="0"/>
                <w:sz w:val="20"/>
                <w:szCs w:val="20"/>
                <w:lang w:val="lv-LV"/>
              </w:rPr>
              <w:t>8</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ind w:left="0" w:firstLine="0"/>
              <w:rPr>
                <w:rFonts w:ascii="Arial" w:hAnsi="Arial" w:cs="Arial"/>
                <w:i w:val="0"/>
                <w:sz w:val="20"/>
                <w:szCs w:val="20"/>
                <w:lang w:val="lv-LV"/>
              </w:rPr>
            </w:pPr>
            <w:r w:rsidRPr="00305A35">
              <w:rPr>
                <w:rFonts w:ascii="Arial" w:hAnsi="Arial" w:cs="Arial"/>
                <w:i w:val="0"/>
                <w:sz w:val="20"/>
                <w:szCs w:val="20"/>
                <w:lang w:val="lv-LV"/>
              </w:rPr>
              <w:t xml:space="preserve">Līkumi, savienojumi, pārejas un pārējie veidgabali </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Pr>
                <w:rFonts w:ascii="Arial" w:hAnsi="Arial" w:cs="Arial"/>
                <w:i w:val="0"/>
                <w:sz w:val="20"/>
                <w:szCs w:val="20"/>
                <w:lang w:val="lv-LV"/>
              </w:rPr>
              <w:t>9</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 xml:space="preserve">Hidranti </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Pr>
                <w:rFonts w:ascii="Arial" w:hAnsi="Arial" w:cs="Arial"/>
                <w:i w:val="0"/>
                <w:sz w:val="20"/>
                <w:szCs w:val="20"/>
                <w:lang w:val="lv-LV"/>
              </w:rPr>
              <w:t>0</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ind w:left="23" w:hanging="23"/>
              <w:rPr>
                <w:rFonts w:ascii="Arial" w:hAnsi="Arial" w:cs="Arial"/>
                <w:i w:val="0"/>
                <w:sz w:val="20"/>
                <w:szCs w:val="20"/>
                <w:lang w:val="lv-LV"/>
              </w:rPr>
            </w:pPr>
            <w:r w:rsidRPr="00305A35">
              <w:rPr>
                <w:rFonts w:ascii="Arial" w:hAnsi="Arial" w:cs="Arial"/>
                <w:i w:val="0"/>
                <w:sz w:val="20"/>
                <w:szCs w:val="20"/>
                <w:lang w:val="lv-LV"/>
              </w:rPr>
              <w:t>Šķembas seguma atjaunošanai</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Pr>
                <w:rFonts w:ascii="Arial" w:hAnsi="Arial" w:cs="Arial"/>
                <w:i w:val="0"/>
                <w:sz w:val="20"/>
                <w:szCs w:val="20"/>
                <w:lang w:val="lv-LV"/>
              </w:rPr>
              <w:t>1</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ind w:left="23" w:hanging="23"/>
              <w:rPr>
                <w:rFonts w:ascii="Arial" w:hAnsi="Arial" w:cs="Arial"/>
                <w:i w:val="0"/>
                <w:sz w:val="20"/>
                <w:szCs w:val="20"/>
                <w:lang w:val="lv-LV"/>
              </w:rPr>
            </w:pPr>
            <w:r w:rsidRPr="00305A35">
              <w:rPr>
                <w:rFonts w:ascii="Arial" w:hAnsi="Arial" w:cs="Arial"/>
                <w:i w:val="0"/>
                <w:sz w:val="20"/>
                <w:szCs w:val="20"/>
                <w:lang w:val="lv-LV"/>
              </w:rPr>
              <w:t>Smilts tranšeju aizbēršanai</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Pr>
                <w:rFonts w:ascii="Arial" w:hAnsi="Arial" w:cs="Arial"/>
                <w:i w:val="0"/>
                <w:sz w:val="20"/>
                <w:szCs w:val="20"/>
                <w:lang w:val="lv-LV"/>
              </w:rPr>
              <w:t>12.</w:t>
            </w:r>
          </w:p>
        </w:tc>
        <w:tc>
          <w:tcPr>
            <w:tcW w:w="2552" w:type="dxa"/>
          </w:tcPr>
          <w:p w:rsidR="00BE2FA7" w:rsidRPr="00305A35" w:rsidRDefault="00BE2FA7" w:rsidP="005D2FEF">
            <w:pPr>
              <w:pStyle w:val="Caption"/>
              <w:spacing w:before="0" w:after="0"/>
              <w:ind w:left="23" w:hanging="23"/>
              <w:rPr>
                <w:rFonts w:ascii="Arial" w:hAnsi="Arial" w:cs="Arial"/>
                <w:i w:val="0"/>
                <w:sz w:val="20"/>
                <w:szCs w:val="20"/>
                <w:lang w:val="lv-LV"/>
              </w:rPr>
            </w:pPr>
            <w:r>
              <w:rPr>
                <w:rFonts w:ascii="Arial" w:hAnsi="Arial" w:cs="Arial"/>
                <w:i w:val="0"/>
                <w:sz w:val="20"/>
                <w:szCs w:val="20"/>
                <w:lang w:val="lv-LV"/>
              </w:rPr>
              <w:t>Grants seguma atjaunošanai</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Pr>
                <w:rFonts w:ascii="Arial" w:hAnsi="Arial" w:cs="Arial"/>
                <w:i w:val="0"/>
                <w:sz w:val="20"/>
                <w:szCs w:val="20"/>
                <w:lang w:val="lv-LV"/>
              </w:rPr>
              <w:t>3</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rPr>
                <w:rFonts w:ascii="Arial" w:hAnsi="Arial" w:cs="Arial"/>
                <w:i w:val="0"/>
                <w:sz w:val="20"/>
                <w:szCs w:val="20"/>
                <w:lang w:val="lv-LV"/>
              </w:rPr>
            </w:pPr>
            <w:proofErr w:type="spellStart"/>
            <w:r w:rsidRPr="00305A35">
              <w:rPr>
                <w:rFonts w:ascii="Arial" w:hAnsi="Arial" w:cs="Arial"/>
                <w:i w:val="0"/>
                <w:sz w:val="20"/>
                <w:szCs w:val="20"/>
                <w:lang w:val="lv-LV"/>
              </w:rPr>
              <w:t>Asfatbetons</w:t>
            </w:r>
            <w:proofErr w:type="spellEnd"/>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r w:rsidR="00BE2FA7" w:rsidRPr="00305A35" w:rsidTr="001F273A">
        <w:tc>
          <w:tcPr>
            <w:tcW w:w="56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Pr>
                <w:rFonts w:ascii="Arial" w:hAnsi="Arial" w:cs="Arial"/>
                <w:i w:val="0"/>
                <w:sz w:val="20"/>
                <w:szCs w:val="20"/>
                <w:lang w:val="lv-LV"/>
              </w:rPr>
              <w:t>4</w:t>
            </w:r>
            <w:r w:rsidRPr="00305A35">
              <w:rPr>
                <w:rFonts w:ascii="Arial" w:hAnsi="Arial" w:cs="Arial"/>
                <w:i w:val="0"/>
                <w:sz w:val="20"/>
                <w:szCs w:val="20"/>
                <w:lang w:val="lv-LV"/>
              </w:rPr>
              <w:t>.</w:t>
            </w:r>
          </w:p>
        </w:tc>
        <w:tc>
          <w:tcPr>
            <w:tcW w:w="2552" w:type="dxa"/>
          </w:tcPr>
          <w:p w:rsidR="00BE2FA7" w:rsidRPr="00305A35" w:rsidRDefault="00BE2FA7" w:rsidP="005D2FEF">
            <w:pPr>
              <w:pStyle w:val="Caption"/>
              <w:spacing w:before="0" w:after="0"/>
              <w:rPr>
                <w:rFonts w:ascii="Arial" w:hAnsi="Arial" w:cs="Arial"/>
                <w:i w:val="0"/>
                <w:sz w:val="20"/>
                <w:szCs w:val="20"/>
                <w:lang w:val="lv-LV"/>
              </w:rPr>
            </w:pPr>
            <w:r w:rsidRPr="00305A35">
              <w:rPr>
                <w:rFonts w:ascii="Arial" w:hAnsi="Arial" w:cs="Arial"/>
                <w:i w:val="0"/>
                <w:sz w:val="20"/>
                <w:szCs w:val="20"/>
                <w:lang w:val="lv-LV"/>
              </w:rPr>
              <w:t>Bruģis</w:t>
            </w:r>
          </w:p>
        </w:tc>
        <w:tc>
          <w:tcPr>
            <w:tcW w:w="1276" w:type="dxa"/>
          </w:tcPr>
          <w:p w:rsidR="00BE2FA7" w:rsidRPr="00305A35" w:rsidRDefault="00BE2FA7" w:rsidP="005D2FEF">
            <w:pPr>
              <w:pStyle w:val="Caption"/>
              <w:spacing w:before="0" w:after="0"/>
              <w:rPr>
                <w:rFonts w:ascii="Arial" w:hAnsi="Arial" w:cs="Arial"/>
                <w:i w:val="0"/>
                <w:sz w:val="20"/>
                <w:szCs w:val="20"/>
                <w:lang w:val="lv-LV"/>
              </w:rPr>
            </w:pPr>
          </w:p>
        </w:tc>
        <w:tc>
          <w:tcPr>
            <w:tcW w:w="1275" w:type="dxa"/>
          </w:tcPr>
          <w:p w:rsidR="00BE2FA7" w:rsidRPr="00305A35" w:rsidRDefault="00BE2FA7" w:rsidP="005D2FEF">
            <w:pPr>
              <w:pStyle w:val="Caption"/>
              <w:spacing w:before="0" w:after="0"/>
              <w:rPr>
                <w:rFonts w:ascii="Arial" w:hAnsi="Arial" w:cs="Arial"/>
                <w:i w:val="0"/>
                <w:sz w:val="20"/>
                <w:szCs w:val="20"/>
                <w:lang w:val="lv-LV"/>
              </w:rPr>
            </w:pPr>
          </w:p>
        </w:tc>
        <w:tc>
          <w:tcPr>
            <w:tcW w:w="1134" w:type="dxa"/>
          </w:tcPr>
          <w:p w:rsidR="00BE2FA7" w:rsidRPr="00305A35" w:rsidRDefault="00BE2FA7" w:rsidP="005D2FEF">
            <w:pPr>
              <w:pStyle w:val="Caption"/>
              <w:spacing w:before="0" w:after="0"/>
              <w:rPr>
                <w:rFonts w:ascii="Arial" w:hAnsi="Arial" w:cs="Arial"/>
                <w:i w:val="0"/>
                <w:sz w:val="20"/>
                <w:szCs w:val="20"/>
                <w:lang w:val="lv-LV"/>
              </w:rPr>
            </w:pPr>
          </w:p>
        </w:tc>
        <w:tc>
          <w:tcPr>
            <w:tcW w:w="1673" w:type="dxa"/>
          </w:tcPr>
          <w:p w:rsidR="00BE2FA7" w:rsidRPr="00305A35" w:rsidRDefault="00BE2FA7" w:rsidP="005D2FEF">
            <w:pPr>
              <w:pStyle w:val="Caption"/>
              <w:spacing w:before="0" w:after="0"/>
              <w:rPr>
                <w:rFonts w:ascii="Arial" w:hAnsi="Arial" w:cs="Arial"/>
                <w:i w:val="0"/>
                <w:sz w:val="20"/>
                <w:szCs w:val="20"/>
                <w:lang w:val="lv-LV"/>
              </w:rPr>
            </w:pPr>
          </w:p>
        </w:tc>
      </w:tr>
    </w:tbl>
    <w:p w:rsidR="00580477" w:rsidRPr="00580477" w:rsidRDefault="00580477" w:rsidP="00580477">
      <w:pPr>
        <w:autoSpaceDE w:val="0"/>
        <w:autoSpaceDN w:val="0"/>
        <w:adjustRightInd w:val="0"/>
        <w:contextualSpacing/>
        <w:rPr>
          <w:rFonts w:ascii="Arial" w:hAnsi="Arial" w:cs="Arial"/>
          <w:b/>
          <w:bCs/>
          <w:sz w:val="20"/>
          <w:szCs w:val="20"/>
        </w:rPr>
      </w:pPr>
    </w:p>
    <w:p w:rsidR="008B5C54" w:rsidRPr="008B5C54" w:rsidRDefault="008B5C54" w:rsidP="008B5C54">
      <w:pPr>
        <w:pStyle w:val="ListParagraph"/>
        <w:numPr>
          <w:ilvl w:val="0"/>
          <w:numId w:val="42"/>
        </w:numPr>
        <w:autoSpaceDE w:val="0"/>
        <w:autoSpaceDN w:val="0"/>
        <w:adjustRightInd w:val="0"/>
        <w:contextualSpacing/>
        <w:rPr>
          <w:rFonts w:ascii="Arial" w:hAnsi="Arial" w:cs="Arial"/>
          <w:b/>
          <w:bCs/>
          <w:sz w:val="20"/>
          <w:szCs w:val="20"/>
        </w:rPr>
      </w:pPr>
      <w:r w:rsidRPr="008B5C54">
        <w:rPr>
          <w:rFonts w:ascii="Arial" w:hAnsi="Arial" w:cs="Arial"/>
          <w:b/>
          <w:bCs/>
          <w:sz w:val="20"/>
          <w:szCs w:val="20"/>
        </w:rPr>
        <w:t>Līgumā izmantojamais tehniskais aprīkojums:</w:t>
      </w:r>
    </w:p>
    <w:p w:rsidR="00087620" w:rsidRPr="008B5C54" w:rsidRDefault="008B5C54" w:rsidP="00087620">
      <w:pPr>
        <w:autoSpaceDE w:val="0"/>
        <w:autoSpaceDN w:val="0"/>
        <w:adjustRightInd w:val="0"/>
        <w:ind w:left="284"/>
        <w:jc w:val="both"/>
        <w:rPr>
          <w:rFonts w:ascii="Arial" w:hAnsi="Arial" w:cs="Arial"/>
          <w:sz w:val="20"/>
          <w:szCs w:val="20"/>
        </w:rPr>
      </w:pPr>
      <w:r w:rsidRPr="001D37A1">
        <w:rPr>
          <w:rFonts w:ascii="Arial" w:hAnsi="Arial" w:cs="Arial"/>
          <w:sz w:val="20"/>
          <w:szCs w:val="20"/>
        </w:rPr>
        <w:t xml:space="preserve">Jānorāda Pretendentam un to apakšuzņēmējiem pieejamā tehnika, transports, iekārtas, aprīkojums un cits tehniskais nodrošinājums, kas </w:t>
      </w:r>
      <w:r w:rsidR="008A5886">
        <w:rPr>
          <w:rFonts w:ascii="Arial" w:hAnsi="Arial" w:cs="Arial"/>
          <w:sz w:val="20"/>
          <w:szCs w:val="20"/>
        </w:rPr>
        <w:t>pl</w:t>
      </w:r>
      <w:r w:rsidR="00087620">
        <w:rPr>
          <w:rFonts w:ascii="Arial" w:hAnsi="Arial" w:cs="Arial"/>
          <w:sz w:val="20"/>
          <w:szCs w:val="20"/>
        </w:rPr>
        <w:t>ānots</w:t>
      </w:r>
      <w:r w:rsidR="008A5886">
        <w:rPr>
          <w:rFonts w:ascii="Arial" w:hAnsi="Arial" w:cs="Arial"/>
          <w:sz w:val="20"/>
          <w:szCs w:val="20"/>
        </w:rPr>
        <w:t xml:space="preserve"> l</w:t>
      </w:r>
      <w:r w:rsidRPr="001D37A1">
        <w:rPr>
          <w:rFonts w:ascii="Arial" w:hAnsi="Arial" w:cs="Arial"/>
          <w:sz w:val="20"/>
          <w:szCs w:val="20"/>
        </w:rPr>
        <w:t xml:space="preserve">īgumā paredzētā būvdarbu apjoma </w:t>
      </w:r>
      <w:r w:rsidRPr="001874BD">
        <w:rPr>
          <w:rFonts w:ascii="Arial" w:hAnsi="Arial" w:cs="Arial"/>
          <w:sz w:val="20"/>
          <w:szCs w:val="20"/>
        </w:rPr>
        <w:t xml:space="preserve">izpildei. </w:t>
      </w:r>
      <w:r w:rsidR="00087620">
        <w:rPr>
          <w:rFonts w:ascii="Arial" w:hAnsi="Arial" w:cs="Arial"/>
          <w:sz w:val="20"/>
          <w:szCs w:val="20"/>
        </w:rPr>
        <w:t>*</w:t>
      </w:r>
      <w:r w:rsidR="00087620" w:rsidRPr="008B5C54">
        <w:rPr>
          <w:rFonts w:ascii="Arial" w:hAnsi="Arial" w:cs="Arial"/>
          <w:sz w:val="20"/>
          <w:szCs w:val="20"/>
        </w:rPr>
        <w:t>Ja tehniskais nodrošinājums nav Pretendenta īpašumā, tad</w:t>
      </w:r>
      <w:r w:rsidR="00D44C68">
        <w:rPr>
          <w:rFonts w:ascii="Arial" w:hAnsi="Arial" w:cs="Arial"/>
          <w:sz w:val="20"/>
          <w:szCs w:val="20"/>
        </w:rPr>
        <w:t xml:space="preserve"> pielikumā</w:t>
      </w:r>
      <w:r w:rsidR="00087620" w:rsidRPr="008B5C54">
        <w:rPr>
          <w:rFonts w:ascii="Arial" w:hAnsi="Arial" w:cs="Arial"/>
          <w:sz w:val="20"/>
          <w:szCs w:val="20"/>
        </w:rPr>
        <w:t xml:space="preserve"> jāpievieno tās īpašnieka apliecinājums, ka iekārta vai aprīkojums būs pieejams Līguma izpildes laikā, kā arī ir jānorāda adrese, kurā iespējams izmantojamo tehniku apskatīt, norādot kontaktpersonu, kas ir tehnikas īpašnieka pilnvarota ar to rīkoties un izmantot.</w:t>
      </w:r>
    </w:p>
    <w:p w:rsidR="008B5C54" w:rsidRPr="005E2B58" w:rsidRDefault="00087620" w:rsidP="00BE2FA7">
      <w:pPr>
        <w:autoSpaceDE w:val="0"/>
        <w:autoSpaceDN w:val="0"/>
        <w:adjustRightInd w:val="0"/>
        <w:ind w:left="284"/>
        <w:jc w:val="both"/>
        <w:rPr>
          <w:rFonts w:ascii="Arial" w:hAnsi="Arial" w:cs="Arial"/>
          <w:sz w:val="20"/>
          <w:szCs w:val="20"/>
          <w:u w:val="single"/>
        </w:rPr>
      </w:pPr>
      <w:r w:rsidRPr="005E2B58">
        <w:rPr>
          <w:rFonts w:ascii="Arial" w:hAnsi="Arial" w:cs="Arial"/>
          <w:sz w:val="20"/>
          <w:szCs w:val="20"/>
          <w:u w:val="single"/>
        </w:rPr>
        <w:t>Tehniskais aprīkojums</w:t>
      </w:r>
      <w:r w:rsidR="00A67913" w:rsidRPr="005E2B58">
        <w:rPr>
          <w:rFonts w:ascii="Arial" w:hAnsi="Arial" w:cs="Arial"/>
          <w:sz w:val="20"/>
          <w:szCs w:val="20"/>
          <w:u w:val="single"/>
        </w:rPr>
        <w:t xml:space="preserve"> (</w:t>
      </w:r>
      <w:r w:rsidR="001874BD" w:rsidRPr="005E2B58">
        <w:rPr>
          <w:rFonts w:ascii="Arial" w:hAnsi="Arial" w:cs="Arial"/>
          <w:sz w:val="20"/>
          <w:szCs w:val="20"/>
          <w:u w:val="single"/>
        </w:rPr>
        <w:t>Kravas automašīn</w:t>
      </w:r>
      <w:r w:rsidRPr="005E2B58">
        <w:rPr>
          <w:rFonts w:ascii="Arial" w:hAnsi="Arial" w:cs="Arial"/>
          <w:sz w:val="20"/>
          <w:szCs w:val="20"/>
          <w:u w:val="single"/>
        </w:rPr>
        <w:t>as</w:t>
      </w:r>
      <w:r w:rsidR="00A67913" w:rsidRPr="005E2B58">
        <w:rPr>
          <w:rFonts w:ascii="Arial" w:hAnsi="Arial" w:cs="Arial"/>
          <w:sz w:val="20"/>
          <w:szCs w:val="20"/>
          <w:u w:val="single"/>
        </w:rPr>
        <w:t>)</w:t>
      </w:r>
      <w:r w:rsidRPr="005E2B58">
        <w:rPr>
          <w:rFonts w:ascii="Arial" w:hAnsi="Arial" w:cs="Arial"/>
          <w:sz w:val="20"/>
          <w:szCs w:val="20"/>
          <w:u w:val="single"/>
        </w:rPr>
        <w:t>,</w:t>
      </w:r>
      <w:r w:rsidR="001874BD" w:rsidRPr="005E2B58">
        <w:rPr>
          <w:rFonts w:ascii="Arial" w:hAnsi="Arial" w:cs="Arial"/>
          <w:sz w:val="20"/>
          <w:szCs w:val="20"/>
          <w:u w:val="single"/>
        </w:rPr>
        <w:t xml:space="preserve"> </w:t>
      </w:r>
      <w:r w:rsidR="000B61D0" w:rsidRPr="005E2B58">
        <w:rPr>
          <w:rFonts w:ascii="Arial" w:hAnsi="Arial" w:cs="Arial"/>
          <w:sz w:val="20"/>
          <w:szCs w:val="20"/>
          <w:u w:val="single"/>
        </w:rPr>
        <w:t xml:space="preserve">tiks vērtēts atbilstoši Nolikuma </w:t>
      </w:r>
      <w:bookmarkStart w:id="18" w:name="_GoBack"/>
      <w:r w:rsidR="000B61D0" w:rsidRPr="00AA7400">
        <w:rPr>
          <w:rFonts w:ascii="Arial" w:hAnsi="Arial" w:cs="Arial"/>
          <w:color w:val="FF0000"/>
          <w:sz w:val="20"/>
          <w:szCs w:val="20"/>
          <w:u w:val="single"/>
        </w:rPr>
        <w:t>1</w:t>
      </w:r>
      <w:r w:rsidR="00AA7400" w:rsidRPr="00AA7400">
        <w:rPr>
          <w:rFonts w:ascii="Arial" w:hAnsi="Arial" w:cs="Arial"/>
          <w:color w:val="FF0000"/>
          <w:sz w:val="20"/>
          <w:szCs w:val="20"/>
          <w:u w:val="single"/>
        </w:rPr>
        <w:t>2</w:t>
      </w:r>
      <w:r w:rsidR="000B61D0" w:rsidRPr="00AA7400">
        <w:rPr>
          <w:rFonts w:ascii="Arial" w:hAnsi="Arial" w:cs="Arial"/>
          <w:color w:val="FF0000"/>
          <w:sz w:val="20"/>
          <w:szCs w:val="20"/>
          <w:u w:val="single"/>
        </w:rPr>
        <w:t>.10</w:t>
      </w:r>
      <w:bookmarkEnd w:id="18"/>
      <w:r w:rsidR="00DC1940" w:rsidRPr="005E2B58">
        <w:rPr>
          <w:rFonts w:ascii="Arial" w:hAnsi="Arial" w:cs="Arial"/>
          <w:sz w:val="20"/>
          <w:szCs w:val="20"/>
          <w:u w:val="single"/>
        </w:rPr>
        <w:t>.</w:t>
      </w:r>
      <w:r w:rsidR="000B61D0" w:rsidRPr="005E2B58">
        <w:rPr>
          <w:rFonts w:ascii="Arial" w:hAnsi="Arial" w:cs="Arial"/>
          <w:sz w:val="20"/>
          <w:szCs w:val="20"/>
          <w:u w:val="single"/>
        </w:rPr>
        <w:t>punkta B apakšpunkta prasībām.</w:t>
      </w:r>
      <w:r w:rsidRPr="005E2B58">
        <w:rPr>
          <w:rFonts w:ascii="Arial" w:hAnsi="Arial" w:cs="Arial"/>
          <w:sz w:val="20"/>
          <w:szCs w:val="20"/>
          <w:u w:val="single"/>
        </w:rPr>
        <w:t xml:space="preserve"> </w:t>
      </w:r>
      <w:r w:rsidR="008372A6" w:rsidRPr="005E2B58">
        <w:rPr>
          <w:rFonts w:ascii="Arial" w:hAnsi="Arial" w:cs="Arial"/>
          <w:sz w:val="20"/>
          <w:szCs w:val="20"/>
          <w:u w:val="single"/>
        </w:rPr>
        <w:t xml:space="preserve">Lai apliecinātu </w:t>
      </w:r>
      <w:r w:rsidR="006A1A86" w:rsidRPr="005E2B58">
        <w:rPr>
          <w:rFonts w:ascii="Arial" w:hAnsi="Arial" w:cs="Arial"/>
          <w:sz w:val="20"/>
          <w:szCs w:val="20"/>
          <w:u w:val="single"/>
        </w:rPr>
        <w:t>sniegt</w:t>
      </w:r>
      <w:r w:rsidR="00500C2B" w:rsidRPr="005E2B58">
        <w:rPr>
          <w:rFonts w:ascii="Arial" w:hAnsi="Arial" w:cs="Arial"/>
          <w:sz w:val="20"/>
          <w:szCs w:val="20"/>
          <w:u w:val="single"/>
        </w:rPr>
        <w:t xml:space="preserve">o </w:t>
      </w:r>
      <w:r w:rsidR="006A1A86" w:rsidRPr="005E2B58">
        <w:rPr>
          <w:rFonts w:ascii="Arial" w:hAnsi="Arial" w:cs="Arial"/>
          <w:sz w:val="20"/>
          <w:szCs w:val="20"/>
          <w:u w:val="single"/>
        </w:rPr>
        <w:t>inform</w:t>
      </w:r>
      <w:r w:rsidR="00500C2B" w:rsidRPr="005E2B58">
        <w:rPr>
          <w:rFonts w:ascii="Arial" w:hAnsi="Arial" w:cs="Arial"/>
          <w:sz w:val="20"/>
          <w:szCs w:val="20"/>
          <w:u w:val="single"/>
        </w:rPr>
        <w:t>āciju</w:t>
      </w:r>
      <w:r w:rsidR="006A1A86" w:rsidRPr="005E2B58">
        <w:rPr>
          <w:rFonts w:ascii="Arial" w:hAnsi="Arial" w:cs="Arial"/>
          <w:sz w:val="20"/>
          <w:szCs w:val="20"/>
          <w:u w:val="single"/>
        </w:rPr>
        <w:t xml:space="preserve">, </w:t>
      </w:r>
      <w:r w:rsidR="005E2B58">
        <w:rPr>
          <w:rFonts w:ascii="Arial" w:hAnsi="Arial" w:cs="Arial"/>
          <w:sz w:val="20"/>
          <w:szCs w:val="20"/>
          <w:u w:val="single"/>
        </w:rPr>
        <w:t xml:space="preserve">pielikumā </w:t>
      </w:r>
      <w:r w:rsidR="00E863E9" w:rsidRPr="005E2B58">
        <w:rPr>
          <w:rFonts w:ascii="Arial" w:hAnsi="Arial" w:cs="Arial"/>
          <w:sz w:val="20"/>
          <w:szCs w:val="20"/>
          <w:u w:val="single"/>
        </w:rPr>
        <w:t xml:space="preserve">iesniegt </w:t>
      </w:r>
      <w:r w:rsidR="00A67913" w:rsidRPr="005E2B58">
        <w:rPr>
          <w:rFonts w:ascii="Arial" w:hAnsi="Arial" w:cs="Arial"/>
          <w:sz w:val="20"/>
          <w:szCs w:val="20"/>
          <w:u w:val="single"/>
        </w:rPr>
        <w:t xml:space="preserve">Latvijas Republikas Satiksmes ministrijas </w:t>
      </w:r>
      <w:r w:rsidR="00E863E9" w:rsidRPr="005E2B58">
        <w:rPr>
          <w:rFonts w:ascii="Arial" w:hAnsi="Arial" w:cs="Arial"/>
          <w:sz w:val="20"/>
          <w:szCs w:val="20"/>
          <w:u w:val="single"/>
        </w:rPr>
        <w:t>Ceļu satiksmes drošības direkcijas</w:t>
      </w:r>
      <w:r w:rsidR="00450D96" w:rsidRPr="005E2B58">
        <w:rPr>
          <w:rFonts w:ascii="Arial" w:hAnsi="Arial" w:cs="Arial"/>
          <w:sz w:val="20"/>
          <w:szCs w:val="20"/>
          <w:u w:val="single"/>
        </w:rPr>
        <w:t xml:space="preserve"> vai līdzvērtīgas iestādes ārzemēs</w:t>
      </w:r>
      <w:r w:rsidR="00E863E9" w:rsidRPr="005E2B58">
        <w:rPr>
          <w:rFonts w:ascii="Arial" w:hAnsi="Arial" w:cs="Arial"/>
          <w:sz w:val="20"/>
          <w:szCs w:val="20"/>
          <w:u w:val="single"/>
        </w:rPr>
        <w:t xml:space="preserve"> </w:t>
      </w:r>
      <w:r w:rsidR="006A1A86" w:rsidRPr="005E2B58">
        <w:rPr>
          <w:rFonts w:ascii="Arial" w:hAnsi="Arial" w:cs="Arial"/>
          <w:sz w:val="20"/>
          <w:szCs w:val="20"/>
          <w:u w:val="single"/>
        </w:rPr>
        <w:t xml:space="preserve">izsniegtu informāciju par </w:t>
      </w:r>
      <w:r w:rsidR="00A67913" w:rsidRPr="005E2B58">
        <w:rPr>
          <w:rFonts w:ascii="Arial" w:hAnsi="Arial" w:cs="Arial"/>
          <w:sz w:val="20"/>
          <w:szCs w:val="20"/>
          <w:u w:val="single"/>
        </w:rPr>
        <w:t>transportlīdzekļiem (kravas automašīnām) izsniegtajiem dīleru ETMK sertifikātiem un piešķirtajām EURO klasēm</w:t>
      </w:r>
      <w:r w:rsidR="006A1A86" w:rsidRPr="005E2B58">
        <w:rPr>
          <w:rFonts w:ascii="Arial" w:hAnsi="Arial" w:cs="Arial"/>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344"/>
        <w:gridCol w:w="1257"/>
        <w:gridCol w:w="2162"/>
      </w:tblGrid>
      <w:tr w:rsidR="000D49C5" w:rsidTr="001919FC">
        <w:tc>
          <w:tcPr>
            <w:tcW w:w="2122" w:type="dxa"/>
            <w:vAlign w:val="center"/>
          </w:tcPr>
          <w:p w:rsidR="000D49C5" w:rsidRDefault="000D49C5" w:rsidP="005D2FEF">
            <w:pPr>
              <w:pStyle w:val="Apakpunkts"/>
              <w:numPr>
                <w:ilvl w:val="0"/>
                <w:numId w:val="0"/>
              </w:numPr>
              <w:jc w:val="center"/>
            </w:pPr>
            <w:r>
              <w:t>Iekārtas nosaukums un tehniskie parametri</w:t>
            </w:r>
          </w:p>
        </w:tc>
        <w:tc>
          <w:tcPr>
            <w:tcW w:w="1417" w:type="dxa"/>
          </w:tcPr>
          <w:p w:rsidR="000D49C5" w:rsidRDefault="000D49C5" w:rsidP="005D2FEF">
            <w:pPr>
              <w:pStyle w:val="Apakpunkts"/>
              <w:numPr>
                <w:ilvl w:val="0"/>
                <w:numId w:val="0"/>
              </w:numPr>
              <w:jc w:val="center"/>
              <w:rPr>
                <w:rFonts w:cs="Arial"/>
                <w:b w:val="0"/>
                <w:bCs/>
                <w:szCs w:val="20"/>
              </w:rPr>
            </w:pPr>
          </w:p>
          <w:p w:rsidR="000D49C5" w:rsidRDefault="000D49C5" w:rsidP="005D2FEF">
            <w:pPr>
              <w:pStyle w:val="Apakpunkts"/>
              <w:numPr>
                <w:ilvl w:val="0"/>
                <w:numId w:val="0"/>
              </w:numPr>
              <w:jc w:val="center"/>
              <w:rPr>
                <w:rFonts w:cs="Arial"/>
                <w:b w:val="0"/>
                <w:bCs/>
                <w:szCs w:val="20"/>
              </w:rPr>
            </w:pPr>
          </w:p>
          <w:p w:rsidR="000D49C5" w:rsidRPr="000D49C5" w:rsidRDefault="000D49C5" w:rsidP="005D2FEF">
            <w:pPr>
              <w:pStyle w:val="Apakpunkts"/>
              <w:numPr>
                <w:ilvl w:val="0"/>
                <w:numId w:val="0"/>
              </w:numPr>
              <w:jc w:val="center"/>
            </w:pPr>
            <w:r w:rsidRPr="000D49C5">
              <w:rPr>
                <w:rFonts w:cs="Arial"/>
                <w:bCs/>
                <w:szCs w:val="20"/>
              </w:rPr>
              <w:t>EURO klase (iekārtām, kurām attiecināms)</w:t>
            </w:r>
          </w:p>
        </w:tc>
        <w:tc>
          <w:tcPr>
            <w:tcW w:w="1344" w:type="dxa"/>
            <w:vAlign w:val="center"/>
          </w:tcPr>
          <w:p w:rsidR="000D49C5" w:rsidRDefault="000D49C5" w:rsidP="005D2FEF">
            <w:pPr>
              <w:pStyle w:val="Apakpunkts"/>
              <w:numPr>
                <w:ilvl w:val="0"/>
                <w:numId w:val="0"/>
              </w:numPr>
              <w:jc w:val="center"/>
            </w:pPr>
            <w:r>
              <w:t>Ražotājvalsts,</w:t>
            </w:r>
          </w:p>
          <w:p w:rsidR="000D49C5" w:rsidRDefault="000D49C5" w:rsidP="005D2FEF">
            <w:pPr>
              <w:pStyle w:val="Apakpunkts"/>
              <w:numPr>
                <w:ilvl w:val="0"/>
                <w:numId w:val="0"/>
              </w:numPr>
              <w:jc w:val="center"/>
            </w:pPr>
            <w:r>
              <w:t>izgatavošanas gads</w:t>
            </w:r>
          </w:p>
          <w:p w:rsidR="000D49C5" w:rsidRDefault="000D49C5" w:rsidP="005D2FEF">
            <w:pPr>
              <w:pStyle w:val="Apakpunkts"/>
              <w:numPr>
                <w:ilvl w:val="0"/>
                <w:numId w:val="0"/>
              </w:numPr>
              <w:jc w:val="center"/>
            </w:pPr>
            <w:r>
              <w:t>Valsts numurs</w:t>
            </w:r>
          </w:p>
        </w:tc>
        <w:tc>
          <w:tcPr>
            <w:tcW w:w="1257" w:type="dxa"/>
            <w:vAlign w:val="center"/>
          </w:tcPr>
          <w:p w:rsidR="000D49C5" w:rsidRDefault="000D49C5" w:rsidP="005D2FEF">
            <w:pPr>
              <w:pStyle w:val="Apakpunkts"/>
              <w:numPr>
                <w:ilvl w:val="0"/>
                <w:numId w:val="0"/>
              </w:numPr>
              <w:jc w:val="center"/>
            </w:pPr>
            <w:r>
              <w:t>Tehniskais stāvoklis</w:t>
            </w:r>
          </w:p>
        </w:tc>
        <w:tc>
          <w:tcPr>
            <w:tcW w:w="2162" w:type="dxa"/>
            <w:vAlign w:val="center"/>
          </w:tcPr>
          <w:p w:rsidR="000D49C5" w:rsidRDefault="000D49C5" w:rsidP="005D2FEF">
            <w:pPr>
              <w:pStyle w:val="Apakpunkts"/>
              <w:numPr>
                <w:ilvl w:val="0"/>
                <w:numId w:val="0"/>
              </w:numPr>
              <w:jc w:val="center"/>
            </w:pPr>
            <w:r>
              <w:t xml:space="preserve">Tiesiskais stāvoklis </w:t>
            </w:r>
            <w:r w:rsidRPr="00AD516F">
              <w:t xml:space="preserve">(ir </w:t>
            </w:r>
            <w:r w:rsidRPr="0026239E">
              <w:rPr>
                <w:rFonts w:cs="Arial"/>
                <w:szCs w:val="20"/>
              </w:rPr>
              <w:t xml:space="preserve">Pretendenta, personālsabiedrības biedra, personu apvienības </w:t>
            </w:r>
            <w:r w:rsidRPr="001F3A4D">
              <w:rPr>
                <w:rFonts w:cs="Arial"/>
                <w:szCs w:val="20"/>
              </w:rPr>
              <w:t xml:space="preserve">dalībnieka vai apakšuzņēmēja / Personas īpašumā, jānomā vai </w:t>
            </w:r>
            <w:r w:rsidRPr="0026239E">
              <w:rPr>
                <w:rFonts w:cs="Arial"/>
                <w:szCs w:val="20"/>
              </w:rPr>
              <w:t>jāpērk)</w:t>
            </w:r>
            <w:r w:rsidR="001919FC">
              <w:rPr>
                <w:rFonts w:cs="Arial"/>
                <w:szCs w:val="20"/>
              </w:rPr>
              <w:t>*</w:t>
            </w:r>
          </w:p>
        </w:tc>
      </w:tr>
      <w:tr w:rsidR="000D49C5" w:rsidRPr="0026239E" w:rsidTr="001919FC">
        <w:tc>
          <w:tcPr>
            <w:tcW w:w="2122" w:type="dxa"/>
          </w:tcPr>
          <w:p w:rsidR="000D49C5" w:rsidRPr="0026239E" w:rsidRDefault="000D49C5" w:rsidP="005D2FEF">
            <w:pPr>
              <w:pStyle w:val="Apakpunkts"/>
              <w:numPr>
                <w:ilvl w:val="0"/>
                <w:numId w:val="0"/>
              </w:numPr>
              <w:jc w:val="center"/>
              <w:rPr>
                <w:b w:val="0"/>
              </w:rPr>
            </w:pPr>
            <w:proofErr w:type="gramStart"/>
            <w:r>
              <w:rPr>
                <w:rFonts w:cs="Arial"/>
                <w:b w:val="0"/>
                <w:szCs w:val="20"/>
              </w:rPr>
              <w:t>1.</w:t>
            </w:r>
            <w:r w:rsidRPr="00747941">
              <w:rPr>
                <w:rFonts w:cs="Arial"/>
                <w:b w:val="0"/>
                <w:szCs w:val="20"/>
              </w:rPr>
              <w:t>Eks</w:t>
            </w:r>
            <w:r>
              <w:rPr>
                <w:rFonts w:cs="Arial"/>
                <w:b w:val="0"/>
                <w:szCs w:val="20"/>
              </w:rPr>
              <w:t>k</w:t>
            </w:r>
            <w:r w:rsidRPr="00747941">
              <w:rPr>
                <w:rFonts w:cs="Arial"/>
                <w:b w:val="0"/>
                <w:szCs w:val="20"/>
              </w:rPr>
              <w:t>avatori</w:t>
            </w:r>
            <w:proofErr w:type="gramEnd"/>
            <w:r w:rsidRPr="00747941">
              <w:rPr>
                <w:rFonts w:cs="Arial"/>
                <w:b w:val="0"/>
                <w:szCs w:val="20"/>
              </w:rPr>
              <w:t>:</w:t>
            </w:r>
          </w:p>
        </w:tc>
        <w:tc>
          <w:tcPr>
            <w:tcW w:w="1417" w:type="dxa"/>
          </w:tcPr>
          <w:p w:rsidR="000D49C5" w:rsidRPr="0026239E" w:rsidRDefault="000D49C5" w:rsidP="005D2FEF">
            <w:pPr>
              <w:pStyle w:val="Apakpunkts"/>
              <w:numPr>
                <w:ilvl w:val="0"/>
                <w:numId w:val="0"/>
              </w:numPr>
              <w:jc w:val="center"/>
              <w:rPr>
                <w:b w:val="0"/>
              </w:rPr>
            </w:pPr>
          </w:p>
        </w:tc>
        <w:tc>
          <w:tcPr>
            <w:tcW w:w="1344" w:type="dxa"/>
          </w:tcPr>
          <w:p w:rsidR="000D49C5" w:rsidRPr="0026239E" w:rsidRDefault="000D49C5" w:rsidP="005D2FEF">
            <w:pPr>
              <w:pStyle w:val="Apakpunkts"/>
              <w:numPr>
                <w:ilvl w:val="0"/>
                <w:numId w:val="0"/>
              </w:numPr>
              <w:jc w:val="center"/>
              <w:rPr>
                <w:b w:val="0"/>
              </w:rPr>
            </w:pPr>
          </w:p>
        </w:tc>
        <w:tc>
          <w:tcPr>
            <w:tcW w:w="1257" w:type="dxa"/>
          </w:tcPr>
          <w:p w:rsidR="000D49C5" w:rsidRPr="0026239E" w:rsidRDefault="000D49C5" w:rsidP="005D2FEF">
            <w:pPr>
              <w:pStyle w:val="Apakpunkts"/>
              <w:numPr>
                <w:ilvl w:val="0"/>
                <w:numId w:val="0"/>
              </w:numPr>
              <w:jc w:val="center"/>
              <w:rPr>
                <w:b w:val="0"/>
              </w:rPr>
            </w:pPr>
          </w:p>
        </w:tc>
        <w:tc>
          <w:tcPr>
            <w:tcW w:w="2162" w:type="dxa"/>
          </w:tcPr>
          <w:p w:rsidR="000D49C5" w:rsidRPr="0026239E" w:rsidRDefault="000D49C5" w:rsidP="005D2FEF">
            <w:pPr>
              <w:pStyle w:val="Apakpunkts"/>
              <w:numPr>
                <w:ilvl w:val="0"/>
                <w:numId w:val="0"/>
              </w:numPr>
              <w:jc w:val="center"/>
              <w:rPr>
                <w:b w:val="0"/>
              </w:rPr>
            </w:pPr>
          </w:p>
        </w:tc>
      </w:tr>
      <w:tr w:rsidR="000D49C5" w:rsidRPr="0026239E" w:rsidTr="001919FC">
        <w:tc>
          <w:tcPr>
            <w:tcW w:w="2122" w:type="dxa"/>
          </w:tcPr>
          <w:p w:rsidR="000D49C5" w:rsidRPr="0026239E" w:rsidRDefault="000D49C5" w:rsidP="000D49C5">
            <w:pPr>
              <w:pStyle w:val="Apakpunkts"/>
              <w:numPr>
                <w:ilvl w:val="0"/>
                <w:numId w:val="0"/>
              </w:numPr>
              <w:jc w:val="center"/>
              <w:rPr>
                <w:rFonts w:cs="Arial"/>
                <w:b w:val="0"/>
                <w:szCs w:val="20"/>
                <w:highlight w:val="lightGray"/>
              </w:rPr>
            </w:pPr>
            <w:r>
              <w:rPr>
                <w:rFonts w:cs="Arial"/>
                <w:b w:val="0"/>
                <w:szCs w:val="20"/>
                <w:highlight w:val="lightGray"/>
              </w:rPr>
              <w:t>1.1.</w:t>
            </w:r>
            <w:r w:rsidRPr="006D0671">
              <w:rPr>
                <w:rFonts w:cs="Arial"/>
                <w:b w:val="0"/>
                <w:szCs w:val="20"/>
                <w:highlight w:val="lightGray"/>
              </w:rPr>
              <w:t>&lt;…&gt;</w:t>
            </w:r>
          </w:p>
        </w:tc>
        <w:tc>
          <w:tcPr>
            <w:tcW w:w="1417" w:type="dxa"/>
          </w:tcPr>
          <w:p w:rsidR="000D49C5" w:rsidRPr="0026239E" w:rsidRDefault="000D49C5" w:rsidP="000D49C5">
            <w:pPr>
              <w:pStyle w:val="Apakpunkts"/>
              <w:numPr>
                <w:ilvl w:val="0"/>
                <w:numId w:val="0"/>
              </w:numPr>
              <w:jc w:val="center"/>
              <w:rPr>
                <w:b w:val="0"/>
              </w:rPr>
            </w:pPr>
          </w:p>
        </w:tc>
        <w:tc>
          <w:tcPr>
            <w:tcW w:w="1344"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1257"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2162"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r>
      <w:tr w:rsidR="000D49C5" w:rsidRPr="0026239E" w:rsidTr="001919FC">
        <w:tc>
          <w:tcPr>
            <w:tcW w:w="2122" w:type="dxa"/>
          </w:tcPr>
          <w:p w:rsidR="000D49C5" w:rsidRPr="0026239E" w:rsidRDefault="000D49C5" w:rsidP="000D49C5">
            <w:pPr>
              <w:pStyle w:val="Apakpunkts"/>
              <w:numPr>
                <w:ilvl w:val="0"/>
                <w:numId w:val="0"/>
              </w:numPr>
              <w:jc w:val="center"/>
              <w:rPr>
                <w:rFonts w:cs="Arial"/>
                <w:b w:val="0"/>
                <w:szCs w:val="20"/>
                <w:highlight w:val="lightGray"/>
              </w:rPr>
            </w:pPr>
            <w:r>
              <w:rPr>
                <w:rFonts w:cs="Arial"/>
                <w:b w:val="0"/>
                <w:szCs w:val="20"/>
                <w:highlight w:val="lightGray"/>
              </w:rPr>
              <w:t>1.2.</w:t>
            </w:r>
            <w:r w:rsidRPr="006D0671">
              <w:rPr>
                <w:rFonts w:cs="Arial"/>
                <w:b w:val="0"/>
                <w:szCs w:val="20"/>
                <w:highlight w:val="lightGray"/>
              </w:rPr>
              <w:t>&lt;…&gt;</w:t>
            </w:r>
          </w:p>
        </w:tc>
        <w:tc>
          <w:tcPr>
            <w:tcW w:w="1417" w:type="dxa"/>
          </w:tcPr>
          <w:p w:rsidR="000D49C5" w:rsidRPr="0026239E" w:rsidRDefault="000D49C5" w:rsidP="000D49C5">
            <w:pPr>
              <w:pStyle w:val="Apakpunkts"/>
              <w:numPr>
                <w:ilvl w:val="0"/>
                <w:numId w:val="0"/>
              </w:numPr>
              <w:jc w:val="center"/>
              <w:rPr>
                <w:b w:val="0"/>
              </w:rPr>
            </w:pPr>
          </w:p>
        </w:tc>
        <w:tc>
          <w:tcPr>
            <w:tcW w:w="1344"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1257"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2162"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r>
      <w:tr w:rsidR="000D49C5" w:rsidRPr="0026239E" w:rsidTr="001919FC">
        <w:tc>
          <w:tcPr>
            <w:tcW w:w="2122" w:type="dxa"/>
          </w:tcPr>
          <w:p w:rsidR="000D49C5" w:rsidRPr="0026239E" w:rsidRDefault="000D49C5" w:rsidP="000D49C5">
            <w:pPr>
              <w:pStyle w:val="Apakpunkts"/>
              <w:numPr>
                <w:ilvl w:val="0"/>
                <w:numId w:val="0"/>
              </w:numPr>
              <w:jc w:val="center"/>
              <w:rPr>
                <w:rFonts w:cs="Arial"/>
                <w:b w:val="0"/>
                <w:szCs w:val="20"/>
                <w:highlight w:val="lightGray"/>
              </w:rPr>
            </w:pPr>
            <w:r>
              <w:rPr>
                <w:rFonts w:cs="Arial"/>
                <w:b w:val="0"/>
                <w:szCs w:val="20"/>
                <w:highlight w:val="lightGray"/>
              </w:rPr>
              <w:t>1.3.</w:t>
            </w:r>
            <w:r w:rsidRPr="006D0671">
              <w:rPr>
                <w:rFonts w:cs="Arial"/>
                <w:b w:val="0"/>
                <w:szCs w:val="20"/>
                <w:highlight w:val="lightGray"/>
              </w:rPr>
              <w:t>&lt;…&gt;</w:t>
            </w:r>
          </w:p>
        </w:tc>
        <w:tc>
          <w:tcPr>
            <w:tcW w:w="1417" w:type="dxa"/>
          </w:tcPr>
          <w:p w:rsidR="000D49C5" w:rsidRPr="0026239E" w:rsidRDefault="000D49C5" w:rsidP="000D49C5">
            <w:pPr>
              <w:pStyle w:val="Apakpunkts"/>
              <w:numPr>
                <w:ilvl w:val="0"/>
                <w:numId w:val="0"/>
              </w:numPr>
              <w:jc w:val="center"/>
              <w:rPr>
                <w:b w:val="0"/>
              </w:rPr>
            </w:pPr>
          </w:p>
        </w:tc>
        <w:tc>
          <w:tcPr>
            <w:tcW w:w="1344"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1257"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2162"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r>
      <w:tr w:rsidR="000D49C5" w:rsidRPr="0026239E" w:rsidTr="001919FC">
        <w:tc>
          <w:tcPr>
            <w:tcW w:w="2122" w:type="dxa"/>
          </w:tcPr>
          <w:p w:rsidR="000D49C5" w:rsidRPr="0026239E" w:rsidRDefault="000D49C5" w:rsidP="000D49C5">
            <w:pPr>
              <w:pStyle w:val="Apakpunkts"/>
              <w:numPr>
                <w:ilvl w:val="0"/>
                <w:numId w:val="0"/>
              </w:numPr>
              <w:jc w:val="center"/>
              <w:rPr>
                <w:rFonts w:cs="Arial"/>
                <w:b w:val="0"/>
                <w:szCs w:val="20"/>
                <w:highlight w:val="lightGray"/>
              </w:rPr>
            </w:pPr>
            <w:r>
              <w:rPr>
                <w:rFonts w:cs="Arial"/>
                <w:b w:val="0"/>
                <w:szCs w:val="20"/>
                <w:highlight w:val="lightGray"/>
              </w:rPr>
              <w:t>1.4.</w:t>
            </w:r>
            <w:r w:rsidRPr="006D0671">
              <w:rPr>
                <w:rFonts w:cs="Arial"/>
                <w:b w:val="0"/>
                <w:szCs w:val="20"/>
                <w:highlight w:val="lightGray"/>
              </w:rPr>
              <w:t>&lt;…&gt;</w:t>
            </w:r>
          </w:p>
        </w:tc>
        <w:tc>
          <w:tcPr>
            <w:tcW w:w="1417" w:type="dxa"/>
          </w:tcPr>
          <w:p w:rsidR="000D49C5" w:rsidRPr="0026239E" w:rsidRDefault="000D49C5" w:rsidP="000D49C5">
            <w:pPr>
              <w:pStyle w:val="Apakpunkts"/>
              <w:numPr>
                <w:ilvl w:val="0"/>
                <w:numId w:val="0"/>
              </w:numPr>
              <w:jc w:val="center"/>
              <w:rPr>
                <w:b w:val="0"/>
              </w:rPr>
            </w:pPr>
          </w:p>
        </w:tc>
        <w:tc>
          <w:tcPr>
            <w:tcW w:w="1344"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1257"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2162"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r>
      <w:tr w:rsidR="000D49C5" w:rsidRPr="0026239E" w:rsidTr="001919FC">
        <w:tc>
          <w:tcPr>
            <w:tcW w:w="2122" w:type="dxa"/>
          </w:tcPr>
          <w:p w:rsidR="000D49C5" w:rsidRPr="0026239E" w:rsidRDefault="000D49C5" w:rsidP="000D49C5">
            <w:pPr>
              <w:pStyle w:val="Apakpunkts"/>
              <w:numPr>
                <w:ilvl w:val="0"/>
                <w:numId w:val="0"/>
              </w:numPr>
              <w:jc w:val="center"/>
              <w:rPr>
                <w:rFonts w:cs="Arial"/>
                <w:b w:val="0"/>
                <w:szCs w:val="20"/>
                <w:highlight w:val="lightGray"/>
              </w:rPr>
            </w:pPr>
            <w:r>
              <w:rPr>
                <w:rFonts w:cs="Arial"/>
                <w:b w:val="0"/>
                <w:szCs w:val="20"/>
                <w:highlight w:val="lightGray"/>
              </w:rPr>
              <w:t>1.5.</w:t>
            </w:r>
            <w:r w:rsidRPr="006D0671">
              <w:rPr>
                <w:rFonts w:cs="Arial"/>
                <w:b w:val="0"/>
                <w:szCs w:val="20"/>
                <w:highlight w:val="lightGray"/>
              </w:rPr>
              <w:t>&lt;…&gt;</w:t>
            </w:r>
          </w:p>
        </w:tc>
        <w:tc>
          <w:tcPr>
            <w:tcW w:w="1417" w:type="dxa"/>
          </w:tcPr>
          <w:p w:rsidR="000D49C5" w:rsidRPr="0026239E" w:rsidRDefault="000D49C5" w:rsidP="000D49C5">
            <w:pPr>
              <w:pStyle w:val="Apakpunkts"/>
              <w:numPr>
                <w:ilvl w:val="0"/>
                <w:numId w:val="0"/>
              </w:numPr>
              <w:jc w:val="center"/>
              <w:rPr>
                <w:b w:val="0"/>
              </w:rPr>
            </w:pPr>
          </w:p>
        </w:tc>
        <w:tc>
          <w:tcPr>
            <w:tcW w:w="1344"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1257"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2162"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r>
      <w:tr w:rsidR="000D49C5" w:rsidRPr="0026239E" w:rsidTr="001919FC">
        <w:tc>
          <w:tcPr>
            <w:tcW w:w="2122" w:type="dxa"/>
          </w:tcPr>
          <w:p w:rsidR="000D49C5" w:rsidRPr="0026239E" w:rsidRDefault="000D49C5" w:rsidP="000D49C5">
            <w:pPr>
              <w:pStyle w:val="Apakpunkts"/>
              <w:numPr>
                <w:ilvl w:val="0"/>
                <w:numId w:val="0"/>
              </w:numPr>
              <w:jc w:val="center"/>
              <w:rPr>
                <w:rFonts w:cs="Arial"/>
                <w:b w:val="0"/>
                <w:szCs w:val="20"/>
                <w:highlight w:val="lightGray"/>
              </w:rPr>
            </w:pPr>
            <w:r>
              <w:rPr>
                <w:rFonts w:cs="Arial"/>
                <w:b w:val="0"/>
                <w:szCs w:val="20"/>
                <w:highlight w:val="lightGray"/>
              </w:rPr>
              <w:t>1.6.</w:t>
            </w:r>
            <w:r w:rsidRPr="006D0671">
              <w:rPr>
                <w:rFonts w:cs="Arial"/>
                <w:b w:val="0"/>
                <w:szCs w:val="20"/>
                <w:highlight w:val="lightGray"/>
              </w:rPr>
              <w:t>&lt;…&gt;</w:t>
            </w:r>
          </w:p>
        </w:tc>
        <w:tc>
          <w:tcPr>
            <w:tcW w:w="1417" w:type="dxa"/>
          </w:tcPr>
          <w:p w:rsidR="000D49C5" w:rsidRPr="0026239E" w:rsidRDefault="000D49C5" w:rsidP="000D49C5">
            <w:pPr>
              <w:pStyle w:val="Apakpunkts"/>
              <w:numPr>
                <w:ilvl w:val="0"/>
                <w:numId w:val="0"/>
              </w:numPr>
              <w:jc w:val="center"/>
              <w:rPr>
                <w:b w:val="0"/>
              </w:rPr>
            </w:pPr>
          </w:p>
        </w:tc>
        <w:tc>
          <w:tcPr>
            <w:tcW w:w="1344"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1257"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c>
          <w:tcPr>
            <w:tcW w:w="2162" w:type="dxa"/>
          </w:tcPr>
          <w:p w:rsidR="000D49C5" w:rsidRPr="0026239E" w:rsidRDefault="000D49C5" w:rsidP="000D49C5">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b w:val="0"/>
              </w:rPr>
            </w:pPr>
            <w:proofErr w:type="gramStart"/>
            <w:r>
              <w:rPr>
                <w:rFonts w:cs="Arial"/>
                <w:b w:val="0"/>
                <w:szCs w:val="20"/>
              </w:rPr>
              <w:t>2.I</w:t>
            </w:r>
            <w:r w:rsidRPr="00747941">
              <w:rPr>
                <w:rFonts w:cs="Arial"/>
                <w:b w:val="0"/>
                <w:szCs w:val="20"/>
              </w:rPr>
              <w:t>ekrāvēji</w:t>
            </w:r>
            <w:proofErr w:type="gramEnd"/>
            <w:r w:rsidRPr="00747941">
              <w:rPr>
                <w:rFonts w:cs="Arial"/>
                <w:b w:val="0"/>
                <w:szCs w:val="20"/>
              </w:rPr>
              <w:t xml:space="preserve"> - Eks</w:t>
            </w:r>
            <w:r>
              <w:rPr>
                <w:rFonts w:cs="Arial"/>
                <w:b w:val="0"/>
                <w:szCs w:val="20"/>
              </w:rPr>
              <w:t>k</w:t>
            </w:r>
            <w:r w:rsidRPr="00747941">
              <w:rPr>
                <w:rFonts w:cs="Arial"/>
                <w:b w:val="0"/>
                <w:szCs w:val="20"/>
              </w:rPr>
              <w:t>avatori:</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p>
        </w:tc>
        <w:tc>
          <w:tcPr>
            <w:tcW w:w="1257" w:type="dxa"/>
          </w:tcPr>
          <w:p w:rsidR="008A5886" w:rsidRPr="0026239E" w:rsidRDefault="008A5886" w:rsidP="008A5886">
            <w:pPr>
              <w:pStyle w:val="Apakpunkts"/>
              <w:numPr>
                <w:ilvl w:val="0"/>
                <w:numId w:val="0"/>
              </w:numPr>
              <w:jc w:val="center"/>
              <w:rPr>
                <w:b w:val="0"/>
              </w:rPr>
            </w:pPr>
          </w:p>
        </w:tc>
        <w:tc>
          <w:tcPr>
            <w:tcW w:w="2162" w:type="dxa"/>
          </w:tcPr>
          <w:p w:rsidR="008A5886" w:rsidRPr="0026239E" w:rsidRDefault="008A5886" w:rsidP="008A5886">
            <w:pPr>
              <w:pStyle w:val="Apakpunkts"/>
              <w:numPr>
                <w:ilvl w:val="0"/>
                <w:numId w:val="0"/>
              </w:numPr>
              <w:jc w:val="center"/>
              <w:rPr>
                <w:b w:val="0"/>
              </w:rPr>
            </w:pP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2.1.</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2.2.</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2.3.</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2.4.</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2.5.</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2.6.</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b w:val="0"/>
              </w:rPr>
            </w:pPr>
            <w:r>
              <w:rPr>
                <w:rFonts w:cs="Arial"/>
                <w:b w:val="0"/>
                <w:szCs w:val="20"/>
              </w:rPr>
              <w:t>3.Grunts ūdens līmeņa pazemināšanas iekārtas</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p>
        </w:tc>
        <w:tc>
          <w:tcPr>
            <w:tcW w:w="1257" w:type="dxa"/>
          </w:tcPr>
          <w:p w:rsidR="008A5886" w:rsidRPr="0026239E" w:rsidRDefault="008A5886" w:rsidP="008A5886">
            <w:pPr>
              <w:pStyle w:val="Apakpunkts"/>
              <w:numPr>
                <w:ilvl w:val="0"/>
                <w:numId w:val="0"/>
              </w:numPr>
              <w:jc w:val="center"/>
              <w:rPr>
                <w:b w:val="0"/>
              </w:rPr>
            </w:pPr>
          </w:p>
        </w:tc>
        <w:tc>
          <w:tcPr>
            <w:tcW w:w="2162" w:type="dxa"/>
          </w:tcPr>
          <w:p w:rsidR="008A5886" w:rsidRPr="0026239E" w:rsidRDefault="008A5886" w:rsidP="008A5886">
            <w:pPr>
              <w:pStyle w:val="Apakpunkts"/>
              <w:numPr>
                <w:ilvl w:val="0"/>
                <w:numId w:val="0"/>
              </w:numPr>
              <w:jc w:val="center"/>
              <w:rPr>
                <w:b w:val="0"/>
              </w:rPr>
            </w:pP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3.1.</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3.2.</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3.3.</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3.4.</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3.5.</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3.6.</w:t>
            </w: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26239E" w:rsidTr="001919FC">
        <w:tc>
          <w:tcPr>
            <w:tcW w:w="2122" w:type="dxa"/>
          </w:tcPr>
          <w:p w:rsidR="008A5886" w:rsidRPr="0026239E" w:rsidRDefault="008A5886" w:rsidP="008A5886">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417" w:type="dxa"/>
          </w:tcPr>
          <w:p w:rsidR="008A5886" w:rsidRPr="0026239E" w:rsidRDefault="008A5886" w:rsidP="008A5886">
            <w:pPr>
              <w:pStyle w:val="Apakpunkts"/>
              <w:numPr>
                <w:ilvl w:val="0"/>
                <w:numId w:val="0"/>
              </w:numPr>
              <w:jc w:val="center"/>
              <w:rPr>
                <w:b w:val="0"/>
              </w:rPr>
            </w:pPr>
          </w:p>
        </w:tc>
        <w:tc>
          <w:tcPr>
            <w:tcW w:w="1344"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1257"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c>
          <w:tcPr>
            <w:tcW w:w="2162" w:type="dxa"/>
          </w:tcPr>
          <w:p w:rsidR="008A5886" w:rsidRPr="0026239E" w:rsidRDefault="008A5886" w:rsidP="008A5886">
            <w:pPr>
              <w:pStyle w:val="Apakpunkts"/>
              <w:numPr>
                <w:ilvl w:val="0"/>
                <w:numId w:val="0"/>
              </w:numPr>
              <w:jc w:val="center"/>
              <w:rPr>
                <w:b w:val="0"/>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Pr>
                <w:rFonts w:cs="Arial"/>
                <w:b w:val="0"/>
                <w:szCs w:val="20"/>
              </w:rPr>
              <w:t>4.</w:t>
            </w:r>
            <w:r w:rsidRPr="00747941">
              <w:rPr>
                <w:rFonts w:cs="Arial"/>
                <w:b w:val="0"/>
                <w:szCs w:val="20"/>
              </w:rPr>
              <w:t>Vairogu komplekti</w:t>
            </w:r>
            <w:proofErr w:type="gramStart"/>
            <w:r w:rsidRPr="00747941">
              <w:rPr>
                <w:rFonts w:cs="Arial"/>
                <w:b w:val="0"/>
                <w:szCs w:val="20"/>
              </w:rPr>
              <w:t xml:space="preserve">  </w:t>
            </w:r>
            <w:proofErr w:type="gramEnd"/>
            <w:r w:rsidRPr="00747941">
              <w:rPr>
                <w:rFonts w:cs="Arial"/>
                <w:b w:val="0"/>
                <w:szCs w:val="20"/>
              </w:rPr>
              <w:t>(norādot komplekta kopējo garumu)</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4.1.</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4.2.</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4.3.</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4.4.</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4.5.</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4.6.</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6D0671" w:rsidRDefault="008A5886" w:rsidP="00A67913">
            <w:pPr>
              <w:pStyle w:val="Apakpunkts"/>
              <w:numPr>
                <w:ilvl w:val="0"/>
                <w:numId w:val="0"/>
              </w:numPr>
              <w:jc w:val="center"/>
              <w:rPr>
                <w:rFonts w:cs="Arial"/>
                <w:b w:val="0"/>
                <w:szCs w:val="20"/>
                <w:highlight w:val="lightGray"/>
              </w:rPr>
            </w:pPr>
            <w:r>
              <w:rPr>
                <w:rFonts w:cs="Arial"/>
                <w:b w:val="0"/>
                <w:szCs w:val="20"/>
              </w:rPr>
              <w:t xml:space="preserve">5.Kravas automašīnas </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5.1.</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5.2.</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5.3.</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5.4.</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5.5.</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Pr>
                <w:rFonts w:cs="Arial"/>
                <w:b w:val="0"/>
                <w:szCs w:val="20"/>
                <w:highlight w:val="lightGray"/>
              </w:rPr>
              <w:t>5.6.</w:t>
            </w: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8A5886" w:rsidRPr="006D0671" w:rsidTr="001919FC">
        <w:tc>
          <w:tcPr>
            <w:tcW w:w="2122" w:type="dxa"/>
            <w:tcBorders>
              <w:top w:val="single" w:sz="4" w:space="0" w:color="auto"/>
              <w:left w:val="single" w:sz="4" w:space="0" w:color="auto"/>
              <w:bottom w:val="single" w:sz="4" w:space="0" w:color="auto"/>
              <w:right w:val="single" w:sz="4" w:space="0" w:color="auto"/>
            </w:tcBorders>
          </w:tcPr>
          <w:p w:rsidR="008A5886" w:rsidRPr="0026239E" w:rsidRDefault="008A5886" w:rsidP="008A5886">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344"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57"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8A5886" w:rsidRPr="006D0671" w:rsidRDefault="008A5886" w:rsidP="008A5886">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bl>
    <w:p w:rsidR="000D49C5" w:rsidRPr="008B5C54" w:rsidRDefault="000D49C5" w:rsidP="008B5C54">
      <w:pPr>
        <w:autoSpaceDE w:val="0"/>
        <w:autoSpaceDN w:val="0"/>
        <w:adjustRightInd w:val="0"/>
        <w:jc w:val="both"/>
        <w:rPr>
          <w:rFonts w:ascii="Arial" w:hAnsi="Arial" w:cs="Arial"/>
          <w:sz w:val="20"/>
          <w:szCs w:val="20"/>
        </w:rPr>
      </w:pPr>
    </w:p>
    <w:p w:rsidR="008B5C54" w:rsidRPr="008B5C54" w:rsidRDefault="008B5C54" w:rsidP="008B5C54">
      <w:pPr>
        <w:autoSpaceDE w:val="0"/>
        <w:autoSpaceDN w:val="0"/>
        <w:adjustRightInd w:val="0"/>
        <w:jc w:val="center"/>
        <w:rPr>
          <w:rFonts w:ascii="Arial" w:hAnsi="Arial" w:cs="Arial"/>
          <w:sz w:val="20"/>
          <w:szCs w:val="20"/>
        </w:rPr>
      </w:pPr>
    </w:p>
    <w:p w:rsidR="008B5C54" w:rsidRPr="00E65571" w:rsidRDefault="008B5C54" w:rsidP="00580477">
      <w:pPr>
        <w:pStyle w:val="ListParagraph"/>
        <w:numPr>
          <w:ilvl w:val="0"/>
          <w:numId w:val="48"/>
        </w:numPr>
        <w:autoSpaceDE w:val="0"/>
        <w:autoSpaceDN w:val="0"/>
        <w:adjustRightInd w:val="0"/>
        <w:contextualSpacing/>
        <w:rPr>
          <w:rFonts w:ascii="Arial" w:hAnsi="Arial" w:cs="Arial"/>
          <w:sz w:val="20"/>
          <w:szCs w:val="20"/>
        </w:rPr>
      </w:pPr>
      <w:r w:rsidRPr="00580477">
        <w:rPr>
          <w:rFonts w:ascii="Arial" w:hAnsi="Arial" w:cs="Arial"/>
          <w:b/>
          <w:bCs/>
          <w:sz w:val="20"/>
          <w:szCs w:val="20"/>
        </w:rPr>
        <w:t>Līguma realizācijai plānotais personāls:</w:t>
      </w:r>
    </w:p>
    <w:p w:rsidR="00581B00" w:rsidRDefault="00E65571" w:rsidP="00E65571">
      <w:pPr>
        <w:autoSpaceDE w:val="0"/>
        <w:autoSpaceDN w:val="0"/>
        <w:adjustRightInd w:val="0"/>
        <w:jc w:val="both"/>
        <w:rPr>
          <w:rFonts w:ascii="Arial" w:hAnsi="Arial" w:cs="Arial"/>
          <w:sz w:val="20"/>
          <w:szCs w:val="20"/>
        </w:rPr>
      </w:pPr>
      <w:r w:rsidRPr="00E65571">
        <w:rPr>
          <w:rFonts w:ascii="Arial" w:hAnsi="Arial" w:cs="Arial"/>
          <w:sz w:val="20"/>
          <w:szCs w:val="20"/>
        </w:rPr>
        <w:t>**Norādītais personāls apliecina Pretendenta spēju nodrošināt nepieciešamos resursus Līguma realizācijai. Par apakšuzņēmēju personālu no apakšuzņēmējiem un no līgumdarbiniekiem</w:t>
      </w:r>
      <w:r w:rsidR="00D44C68">
        <w:rPr>
          <w:rFonts w:ascii="Arial" w:hAnsi="Arial" w:cs="Arial"/>
          <w:sz w:val="20"/>
          <w:szCs w:val="20"/>
        </w:rPr>
        <w:t xml:space="preserve"> pielikumā</w:t>
      </w:r>
      <w:r w:rsidRPr="00E65571">
        <w:rPr>
          <w:rFonts w:ascii="Arial" w:hAnsi="Arial" w:cs="Arial"/>
          <w:sz w:val="20"/>
          <w:szCs w:val="20"/>
        </w:rPr>
        <w:t xml:space="preserve"> jāpievieno apliecinājums, ka nepieciešamie cilvēku resursi tiks nodrošināti līguma darbu izpildei.</w:t>
      </w:r>
    </w:p>
    <w:p w:rsidR="00E65571" w:rsidRPr="00E65571" w:rsidRDefault="00581B00" w:rsidP="00581B00">
      <w:pPr>
        <w:autoSpaceDE w:val="0"/>
        <w:autoSpaceDN w:val="0"/>
        <w:adjustRightInd w:val="0"/>
        <w:jc w:val="both"/>
        <w:rPr>
          <w:rFonts w:ascii="Arial" w:hAnsi="Arial" w:cs="Arial"/>
          <w:sz w:val="20"/>
          <w:szCs w:val="20"/>
        </w:rPr>
      </w:pPr>
      <w:r>
        <w:rPr>
          <w:rFonts w:ascii="Arial" w:hAnsi="Arial" w:cs="Arial"/>
          <w:sz w:val="20"/>
          <w:szCs w:val="20"/>
        </w:rPr>
        <w:t>Ievērtēt sniegtās informācijas par Līguma realizācijai plānotā personāla skaita atbilstību ar Līgumā plānoto tehniskā aprīkojuma skaitu. Ievērtēt tehnikas vadītāju kvalifikāciju atbilstoši tehnikai.</w:t>
      </w:r>
    </w:p>
    <w:p w:rsidR="000D49C5" w:rsidRDefault="000D49C5" w:rsidP="000D49C5">
      <w:pPr>
        <w:autoSpaceDE w:val="0"/>
        <w:autoSpaceDN w:val="0"/>
        <w:adjustRightInd w:val="0"/>
        <w:contextualSpacing/>
        <w:rPr>
          <w:rFonts w:ascii="Arial" w:hAnsi="Arial" w:cs="Arial"/>
          <w:sz w:val="20"/>
          <w:szCs w:val="20"/>
        </w:rPr>
      </w:pPr>
    </w:p>
    <w:tbl>
      <w:tblPr>
        <w:tblStyle w:val="TableGrid"/>
        <w:tblW w:w="8783" w:type="dxa"/>
        <w:tblLook w:val="04A0" w:firstRow="1" w:lastRow="0" w:firstColumn="1" w:lastColumn="0" w:noHBand="0" w:noVBand="1"/>
      </w:tblPr>
      <w:tblGrid>
        <w:gridCol w:w="3509"/>
        <w:gridCol w:w="1047"/>
        <w:gridCol w:w="2321"/>
        <w:gridCol w:w="1906"/>
      </w:tblGrid>
      <w:tr w:rsidR="000D49C5" w:rsidTr="007F0741">
        <w:tc>
          <w:tcPr>
            <w:tcW w:w="3509" w:type="dxa"/>
          </w:tcPr>
          <w:p w:rsidR="000D49C5" w:rsidRDefault="000D49C5" w:rsidP="005D2FEF">
            <w:pPr>
              <w:pStyle w:val="Punkts"/>
              <w:numPr>
                <w:ilvl w:val="0"/>
                <w:numId w:val="0"/>
              </w:numPr>
              <w:jc w:val="center"/>
            </w:pPr>
            <w:r>
              <w:t>Amats</w:t>
            </w:r>
          </w:p>
        </w:tc>
        <w:tc>
          <w:tcPr>
            <w:tcW w:w="1047" w:type="dxa"/>
          </w:tcPr>
          <w:p w:rsidR="000D49C5" w:rsidRDefault="000D49C5" w:rsidP="005D2FEF">
            <w:pPr>
              <w:pStyle w:val="Punkts"/>
              <w:numPr>
                <w:ilvl w:val="0"/>
                <w:numId w:val="0"/>
              </w:numPr>
              <w:jc w:val="center"/>
            </w:pPr>
            <w:r>
              <w:t>Vārds Uzvārds</w:t>
            </w:r>
          </w:p>
        </w:tc>
        <w:tc>
          <w:tcPr>
            <w:tcW w:w="2321" w:type="dxa"/>
          </w:tcPr>
          <w:p w:rsidR="000D49C5" w:rsidRDefault="000D49C5" w:rsidP="00D24DE5">
            <w:pPr>
              <w:pStyle w:val="Punkts"/>
              <w:numPr>
                <w:ilvl w:val="0"/>
                <w:numId w:val="0"/>
              </w:numPr>
              <w:jc w:val="center"/>
            </w:pPr>
            <w:r>
              <w:t>Kvalifikāciju apliecinoša dokumenta nosaukums, kvalifikācija un dokumenta numurs</w:t>
            </w:r>
          </w:p>
        </w:tc>
        <w:tc>
          <w:tcPr>
            <w:tcW w:w="1906" w:type="dxa"/>
          </w:tcPr>
          <w:p w:rsidR="000D49C5" w:rsidRDefault="000D49C5" w:rsidP="005D2FEF">
            <w:pPr>
              <w:pStyle w:val="Punkts"/>
              <w:numPr>
                <w:ilvl w:val="0"/>
                <w:numId w:val="0"/>
              </w:numPr>
              <w:jc w:val="center"/>
            </w:pPr>
            <w:r>
              <w:t>Pretendenta darbinieks, apakšuzņēmējs (norādīt kāds)</w:t>
            </w:r>
            <w:proofErr w:type="gramStart"/>
            <w:r>
              <w:t xml:space="preserve">  </w:t>
            </w:r>
            <w:proofErr w:type="gramEnd"/>
            <w:r>
              <w:t>vai līgumdarbinieks</w:t>
            </w:r>
            <w:r w:rsidR="001919FC">
              <w:t>**</w:t>
            </w:r>
          </w:p>
        </w:tc>
      </w:tr>
      <w:tr w:rsidR="000D49C5" w:rsidRPr="0026239E" w:rsidTr="007F0741">
        <w:tc>
          <w:tcPr>
            <w:tcW w:w="3509" w:type="dxa"/>
          </w:tcPr>
          <w:p w:rsidR="000D49C5" w:rsidRPr="004A6A6A" w:rsidRDefault="000D49C5" w:rsidP="005D2FEF">
            <w:pPr>
              <w:pStyle w:val="Punkts"/>
              <w:numPr>
                <w:ilvl w:val="0"/>
                <w:numId w:val="0"/>
              </w:numPr>
              <w:rPr>
                <w:b w:val="0"/>
              </w:rPr>
            </w:pPr>
            <w:r>
              <w:rPr>
                <w:b w:val="0"/>
              </w:rPr>
              <w:t>1.</w:t>
            </w:r>
            <w:r w:rsidRPr="004A6A6A">
              <w:rPr>
                <w:b w:val="0"/>
              </w:rPr>
              <w:t>1.</w:t>
            </w:r>
            <w:proofErr w:type="gramStart"/>
            <w:r w:rsidRPr="004A6A6A">
              <w:rPr>
                <w:b w:val="0"/>
              </w:rPr>
              <w:t xml:space="preserve">   </w:t>
            </w:r>
            <w:proofErr w:type="gramEnd"/>
            <w:r w:rsidRPr="004A6A6A">
              <w:rPr>
                <w:b w:val="0"/>
              </w:rPr>
              <w:t>Ekskavatora vadītājs</w:t>
            </w:r>
          </w:p>
        </w:tc>
        <w:tc>
          <w:tcPr>
            <w:tcW w:w="1047"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0D49C5" w:rsidRPr="0026239E" w:rsidTr="007F0741">
        <w:tc>
          <w:tcPr>
            <w:tcW w:w="3509" w:type="dxa"/>
          </w:tcPr>
          <w:p w:rsidR="000D49C5" w:rsidRPr="004A6A6A" w:rsidRDefault="000D49C5" w:rsidP="005D2FEF">
            <w:pPr>
              <w:pStyle w:val="Punkts"/>
              <w:numPr>
                <w:ilvl w:val="0"/>
                <w:numId w:val="0"/>
              </w:numPr>
              <w:rPr>
                <w:b w:val="0"/>
              </w:rPr>
            </w:pPr>
            <w:r>
              <w:rPr>
                <w:b w:val="0"/>
              </w:rPr>
              <w:t>1.</w:t>
            </w:r>
            <w:r w:rsidRPr="004A6A6A">
              <w:rPr>
                <w:b w:val="0"/>
              </w:rPr>
              <w:t>2.</w:t>
            </w:r>
            <w:proofErr w:type="gramStart"/>
            <w:r w:rsidRPr="004A6A6A">
              <w:rPr>
                <w:b w:val="0"/>
              </w:rPr>
              <w:t xml:space="preserve">   </w:t>
            </w:r>
            <w:proofErr w:type="gramEnd"/>
            <w:r w:rsidRPr="004A6A6A">
              <w:rPr>
                <w:b w:val="0"/>
              </w:rPr>
              <w:t>Ekskavatora vadītājs</w:t>
            </w:r>
          </w:p>
        </w:tc>
        <w:tc>
          <w:tcPr>
            <w:tcW w:w="1047"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0D49C5" w:rsidRPr="0026239E" w:rsidTr="007F0741">
        <w:tc>
          <w:tcPr>
            <w:tcW w:w="3509" w:type="dxa"/>
          </w:tcPr>
          <w:p w:rsidR="000D49C5" w:rsidRPr="004A6A6A" w:rsidRDefault="000D49C5" w:rsidP="005D2FEF">
            <w:pPr>
              <w:pStyle w:val="Punkts"/>
              <w:numPr>
                <w:ilvl w:val="0"/>
                <w:numId w:val="0"/>
              </w:numPr>
              <w:rPr>
                <w:b w:val="0"/>
              </w:rPr>
            </w:pPr>
            <w:r>
              <w:rPr>
                <w:b w:val="0"/>
              </w:rPr>
              <w:t>1.</w:t>
            </w:r>
            <w:r w:rsidRPr="004A6A6A">
              <w:rPr>
                <w:b w:val="0"/>
              </w:rPr>
              <w:t>3.</w:t>
            </w:r>
            <w:proofErr w:type="gramStart"/>
            <w:r w:rsidRPr="004A6A6A">
              <w:rPr>
                <w:b w:val="0"/>
              </w:rPr>
              <w:t xml:space="preserve">   </w:t>
            </w:r>
            <w:proofErr w:type="gramEnd"/>
            <w:r w:rsidRPr="004A6A6A">
              <w:rPr>
                <w:b w:val="0"/>
              </w:rPr>
              <w:t>Ekskavatora vadītājs</w:t>
            </w:r>
          </w:p>
        </w:tc>
        <w:tc>
          <w:tcPr>
            <w:tcW w:w="1047"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0D49C5" w:rsidRPr="0026239E" w:rsidTr="007F0741">
        <w:tc>
          <w:tcPr>
            <w:tcW w:w="3509" w:type="dxa"/>
          </w:tcPr>
          <w:p w:rsidR="000D49C5" w:rsidRPr="004A6A6A" w:rsidRDefault="000D49C5" w:rsidP="005D2FEF">
            <w:pPr>
              <w:pStyle w:val="Punkts"/>
              <w:numPr>
                <w:ilvl w:val="0"/>
                <w:numId w:val="0"/>
              </w:numPr>
              <w:rPr>
                <w:b w:val="0"/>
              </w:rPr>
            </w:pPr>
            <w:r>
              <w:rPr>
                <w:b w:val="0"/>
              </w:rPr>
              <w:t xml:space="preserve">1.4. </w:t>
            </w:r>
            <w:r w:rsidRPr="004A6A6A">
              <w:rPr>
                <w:b w:val="0"/>
              </w:rPr>
              <w:t>Ekskavatora vadītājs</w:t>
            </w:r>
          </w:p>
        </w:tc>
        <w:tc>
          <w:tcPr>
            <w:tcW w:w="1047"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0D49C5" w:rsidRPr="0026239E" w:rsidTr="007F0741">
        <w:tc>
          <w:tcPr>
            <w:tcW w:w="3509" w:type="dxa"/>
          </w:tcPr>
          <w:p w:rsidR="000D49C5" w:rsidRPr="004A6A6A" w:rsidRDefault="000D49C5" w:rsidP="005D2FEF">
            <w:pPr>
              <w:pStyle w:val="Punkts"/>
              <w:numPr>
                <w:ilvl w:val="0"/>
                <w:numId w:val="0"/>
              </w:numPr>
              <w:rPr>
                <w:b w:val="0"/>
              </w:rPr>
            </w:pPr>
            <w:r>
              <w:rPr>
                <w:b w:val="0"/>
              </w:rPr>
              <w:t xml:space="preserve">1.5. </w:t>
            </w:r>
            <w:r w:rsidRPr="004A6A6A">
              <w:rPr>
                <w:b w:val="0"/>
              </w:rPr>
              <w:t>Ekskavatora vadītājs</w:t>
            </w:r>
          </w:p>
        </w:tc>
        <w:tc>
          <w:tcPr>
            <w:tcW w:w="1047"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0D49C5" w:rsidRPr="0026239E" w:rsidTr="007F0741">
        <w:tc>
          <w:tcPr>
            <w:tcW w:w="3509" w:type="dxa"/>
          </w:tcPr>
          <w:p w:rsidR="000D49C5" w:rsidRPr="004A6A6A" w:rsidRDefault="000D49C5" w:rsidP="005D2FEF">
            <w:pPr>
              <w:pStyle w:val="Punkts"/>
              <w:numPr>
                <w:ilvl w:val="0"/>
                <w:numId w:val="0"/>
              </w:numPr>
              <w:rPr>
                <w:b w:val="0"/>
              </w:rPr>
            </w:pPr>
            <w:r>
              <w:rPr>
                <w:b w:val="0"/>
              </w:rPr>
              <w:t xml:space="preserve">1.6. </w:t>
            </w:r>
            <w:r w:rsidRPr="004A6A6A">
              <w:rPr>
                <w:b w:val="0"/>
              </w:rPr>
              <w:t>Ekskavatora vadītājs</w:t>
            </w:r>
          </w:p>
        </w:tc>
        <w:tc>
          <w:tcPr>
            <w:tcW w:w="1047"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0D49C5" w:rsidRPr="0026239E" w:rsidRDefault="000D49C5" w:rsidP="005D2FEF">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jc w:val="center"/>
              <w:rPr>
                <w:b w:val="0"/>
              </w:rPr>
            </w:pPr>
            <w:r w:rsidRPr="006D0671">
              <w:rPr>
                <w:rFonts w:cs="Arial"/>
                <w:b w:val="0"/>
                <w:szCs w:val="20"/>
                <w:highlight w:val="lightGray"/>
              </w:rPr>
              <w:t>&lt;…&gt;</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2.1</w:t>
            </w:r>
            <w:r w:rsidRPr="004A6A6A">
              <w:rPr>
                <w:b w:val="0"/>
              </w:rPr>
              <w:t xml:space="preserve">. </w:t>
            </w:r>
            <w:proofErr w:type="gramStart"/>
            <w:r w:rsidRPr="004A6A6A">
              <w:rPr>
                <w:b w:val="0"/>
              </w:rPr>
              <w:t>Iekrāvēja –e</w:t>
            </w:r>
            <w:proofErr w:type="gramEnd"/>
            <w:r w:rsidRPr="004A6A6A">
              <w:rPr>
                <w:b w:val="0"/>
              </w:rPr>
              <w:t xml:space="preserve">kskavatora vadītājs </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2.</w:t>
            </w:r>
            <w:r w:rsidRPr="004A6A6A">
              <w:rPr>
                <w:b w:val="0"/>
              </w:rPr>
              <w:t xml:space="preserve">2. </w:t>
            </w:r>
            <w:proofErr w:type="gramStart"/>
            <w:r w:rsidRPr="004A6A6A">
              <w:rPr>
                <w:b w:val="0"/>
              </w:rPr>
              <w:t>Iekrāvēja –e</w:t>
            </w:r>
            <w:proofErr w:type="gramEnd"/>
            <w:r w:rsidRPr="004A6A6A">
              <w:rPr>
                <w:b w:val="0"/>
              </w:rPr>
              <w:t>kskavatora vadītājs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 xml:space="preserve">2.3. </w:t>
            </w:r>
            <w:proofErr w:type="gramStart"/>
            <w:r w:rsidRPr="004A6A6A">
              <w:rPr>
                <w:b w:val="0"/>
              </w:rPr>
              <w:t>Iekrāvēja –e</w:t>
            </w:r>
            <w:proofErr w:type="gramEnd"/>
            <w:r w:rsidRPr="004A6A6A">
              <w:rPr>
                <w:b w:val="0"/>
              </w:rPr>
              <w:t>kskavatora vadītājs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 xml:space="preserve">2.4. </w:t>
            </w:r>
            <w:proofErr w:type="gramStart"/>
            <w:r w:rsidRPr="004A6A6A">
              <w:rPr>
                <w:b w:val="0"/>
              </w:rPr>
              <w:t>Iekrāvēja –e</w:t>
            </w:r>
            <w:proofErr w:type="gramEnd"/>
            <w:r w:rsidRPr="004A6A6A">
              <w:rPr>
                <w:b w:val="0"/>
              </w:rPr>
              <w:t>kskavatora vadītājs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 xml:space="preserve">2.5. </w:t>
            </w:r>
            <w:proofErr w:type="gramStart"/>
            <w:r w:rsidRPr="004A6A6A">
              <w:rPr>
                <w:b w:val="0"/>
              </w:rPr>
              <w:t>Iekrāvēja –e</w:t>
            </w:r>
            <w:proofErr w:type="gramEnd"/>
            <w:r w:rsidRPr="004A6A6A">
              <w:rPr>
                <w:b w:val="0"/>
              </w:rPr>
              <w:t>kskavatora vadītājs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 xml:space="preserve">2.6. </w:t>
            </w:r>
            <w:proofErr w:type="gramStart"/>
            <w:r w:rsidRPr="004A6A6A">
              <w:rPr>
                <w:b w:val="0"/>
              </w:rPr>
              <w:t>Iekrāvēja –e</w:t>
            </w:r>
            <w:proofErr w:type="gramEnd"/>
            <w:r w:rsidRPr="004A6A6A">
              <w:rPr>
                <w:b w:val="0"/>
              </w:rPr>
              <w:t>kskavatora vadītājs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jc w:val="center"/>
              <w:rPr>
                <w:b w:val="0"/>
              </w:rPr>
            </w:pPr>
            <w:r w:rsidRPr="006D0671">
              <w:rPr>
                <w:rFonts w:cs="Arial"/>
                <w:b w:val="0"/>
                <w:szCs w:val="20"/>
                <w:highlight w:val="lightGray"/>
              </w:rPr>
              <w:t>&lt;…&gt;</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3.</w:t>
            </w:r>
            <w:r w:rsidRPr="004A6A6A">
              <w:rPr>
                <w:b w:val="0"/>
              </w:rPr>
              <w:t>1. Kravas auto šoferis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3.</w:t>
            </w:r>
            <w:r w:rsidRPr="004A6A6A">
              <w:rPr>
                <w:b w:val="0"/>
              </w:rPr>
              <w:t>2. Kravas auto šoferis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3.</w:t>
            </w:r>
            <w:r w:rsidRPr="004A6A6A">
              <w:rPr>
                <w:b w:val="0"/>
              </w:rPr>
              <w:t>3. Kravas auto šoferis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3.</w:t>
            </w:r>
            <w:r w:rsidRPr="004A6A6A">
              <w:rPr>
                <w:b w:val="0"/>
              </w:rPr>
              <w:t>4. Kravas auto šoferis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3.</w:t>
            </w:r>
            <w:r w:rsidRPr="004A6A6A">
              <w:rPr>
                <w:b w:val="0"/>
              </w:rPr>
              <w:t>5. Kravas auto šoferis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3.</w:t>
            </w:r>
            <w:r w:rsidRPr="004A6A6A">
              <w:rPr>
                <w:b w:val="0"/>
              </w:rPr>
              <w:t>6. Kravas auto šoferis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jc w:val="center"/>
              <w:rPr>
                <w:b w:val="0"/>
              </w:rPr>
            </w:pPr>
            <w:r w:rsidRPr="006D0671">
              <w:rPr>
                <w:rFonts w:cs="Arial"/>
                <w:b w:val="0"/>
                <w:szCs w:val="20"/>
                <w:highlight w:val="lightGray"/>
              </w:rPr>
              <w:t>&lt;…&gt;</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4.</w:t>
            </w:r>
            <w:r w:rsidRPr="004A6A6A">
              <w:rPr>
                <w:b w:val="0"/>
              </w:rPr>
              <w:t>1. Brigadieris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4.</w:t>
            </w:r>
            <w:r w:rsidRPr="004A6A6A">
              <w:rPr>
                <w:b w:val="0"/>
              </w:rPr>
              <w:t>2. Brigadieris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4.</w:t>
            </w:r>
            <w:r w:rsidRPr="004A6A6A">
              <w:rPr>
                <w:b w:val="0"/>
              </w:rPr>
              <w:t>3. Brigadieris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4.</w:t>
            </w:r>
            <w:r w:rsidRPr="004A6A6A">
              <w:rPr>
                <w:b w:val="0"/>
              </w:rPr>
              <w:t>4. Brigadieris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4.</w:t>
            </w:r>
            <w:r w:rsidRPr="004A6A6A">
              <w:rPr>
                <w:b w:val="0"/>
              </w:rPr>
              <w:t>5. Brigadieris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rPr>
                <w:b w:val="0"/>
              </w:rPr>
            </w:pPr>
            <w:r>
              <w:rPr>
                <w:b w:val="0"/>
              </w:rPr>
              <w:t>4.</w:t>
            </w:r>
            <w:r w:rsidRPr="004A6A6A">
              <w:rPr>
                <w:b w:val="0"/>
              </w:rPr>
              <w:t>6. Brigadieris</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7F0741" w:rsidRPr="0026239E" w:rsidTr="007F0741">
        <w:tc>
          <w:tcPr>
            <w:tcW w:w="3509" w:type="dxa"/>
          </w:tcPr>
          <w:p w:rsidR="007F0741" w:rsidRPr="004A6A6A" w:rsidRDefault="007F0741" w:rsidP="007F0741">
            <w:pPr>
              <w:pStyle w:val="Punkts"/>
              <w:numPr>
                <w:ilvl w:val="0"/>
                <w:numId w:val="0"/>
              </w:numPr>
              <w:jc w:val="center"/>
              <w:rPr>
                <w:b w:val="0"/>
              </w:rPr>
            </w:pPr>
            <w:r w:rsidRPr="006D0671">
              <w:rPr>
                <w:rFonts w:cs="Arial"/>
                <w:b w:val="0"/>
                <w:szCs w:val="20"/>
                <w:highlight w:val="lightGray"/>
              </w:rPr>
              <w:t>&lt;…&gt;</w:t>
            </w:r>
          </w:p>
        </w:tc>
        <w:tc>
          <w:tcPr>
            <w:tcW w:w="1047"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6" w:type="dxa"/>
          </w:tcPr>
          <w:p w:rsidR="007F0741" w:rsidRPr="0026239E" w:rsidRDefault="007F0741" w:rsidP="007F0741">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bl>
    <w:p w:rsidR="008B5C54" w:rsidRPr="008B5C54" w:rsidRDefault="008B5C54" w:rsidP="008B5C54">
      <w:pPr>
        <w:autoSpaceDE w:val="0"/>
        <w:autoSpaceDN w:val="0"/>
        <w:adjustRightInd w:val="0"/>
        <w:jc w:val="center"/>
        <w:rPr>
          <w:rFonts w:ascii="Arial" w:hAnsi="Arial" w:cs="Arial"/>
          <w:sz w:val="20"/>
          <w:szCs w:val="20"/>
        </w:rPr>
      </w:pPr>
    </w:p>
    <w:p w:rsidR="00C76EF8" w:rsidRPr="001D37A1" w:rsidRDefault="00C76EF8" w:rsidP="00C76EF8">
      <w:pPr>
        <w:pStyle w:val="Apakpunkts"/>
        <w:numPr>
          <w:ilvl w:val="0"/>
          <w:numId w:val="0"/>
        </w:numPr>
        <w:jc w:val="both"/>
        <w:rPr>
          <w:rFonts w:cs="Arial"/>
          <w:b w:val="0"/>
          <w:i/>
          <w:szCs w:val="20"/>
        </w:rPr>
      </w:pPr>
    </w:p>
    <w:p w:rsidR="00C76EF8" w:rsidRPr="00C76EF8" w:rsidRDefault="00C76EF8" w:rsidP="00C76EF8">
      <w:pPr>
        <w:pStyle w:val="Apakpunkts"/>
        <w:numPr>
          <w:ilvl w:val="0"/>
          <w:numId w:val="0"/>
        </w:numPr>
        <w:jc w:val="both"/>
        <w:rPr>
          <w:b w:val="0"/>
          <w:i/>
          <w:color w:val="0070C0"/>
        </w:rPr>
      </w:pPr>
    </w:p>
    <w:sectPr w:rsidR="00C76EF8" w:rsidRPr="00C76EF8" w:rsidSect="002A2300">
      <w:headerReference w:type="default" r:id="rId8"/>
      <w:footerReference w:type="even" r:id="rId9"/>
      <w:footerReference w:type="default" r:id="rId10"/>
      <w:headerReference w:type="first" r:id="rId11"/>
      <w:pgSz w:w="11906" w:h="16838"/>
      <w:pgMar w:top="1843"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22" w:rsidRDefault="008E3522">
      <w:r>
        <w:separator/>
      </w:r>
    </w:p>
  </w:endnote>
  <w:endnote w:type="continuationSeparator" w:id="0">
    <w:p w:rsidR="008E3522" w:rsidRDefault="008E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22" w:rsidRDefault="008E3522"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522" w:rsidRDefault="008E3522"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22" w:rsidRDefault="008E3522"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22" w:rsidRDefault="008E3522">
      <w:r>
        <w:separator/>
      </w:r>
    </w:p>
  </w:footnote>
  <w:footnote w:type="continuationSeparator" w:id="0">
    <w:p w:rsidR="008E3522" w:rsidRDefault="008E3522">
      <w:r>
        <w:continuationSeparator/>
      </w:r>
    </w:p>
  </w:footnote>
  <w:footnote w:id="1">
    <w:p w:rsidR="008E3522" w:rsidRPr="004C643D" w:rsidRDefault="008E3522">
      <w:pPr>
        <w:pStyle w:val="FootnoteText"/>
        <w:rPr>
          <w:rFonts w:ascii="Arial" w:hAnsi="Arial" w:cs="Arial"/>
          <w:sz w:val="16"/>
          <w:szCs w:val="16"/>
        </w:rPr>
      </w:pPr>
      <w:r w:rsidRPr="004C643D">
        <w:rPr>
          <w:rStyle w:val="FootnoteReference"/>
          <w:rFonts w:ascii="Arial" w:hAnsi="Arial" w:cs="Arial"/>
          <w:sz w:val="16"/>
          <w:szCs w:val="16"/>
        </w:rPr>
        <w:footnoteRef/>
      </w:r>
      <w:r w:rsidRPr="004C643D">
        <w:rPr>
          <w:rFonts w:ascii="Arial" w:hAnsi="Arial" w:cs="Arial"/>
          <w:sz w:val="16"/>
          <w:szCs w:val="16"/>
        </w:rPr>
        <w:t xml:space="preserve"> Atbilstoši grozījumiem Civillikumā no 01.01.2014.</w:t>
      </w:r>
    </w:p>
  </w:footnote>
  <w:footnote w:id="2">
    <w:p w:rsidR="008E3522" w:rsidRPr="004C643D" w:rsidRDefault="008E3522" w:rsidP="00B81FE8">
      <w:pPr>
        <w:pStyle w:val="FootnoteText"/>
        <w:rPr>
          <w:rFonts w:ascii="Arial" w:hAnsi="Arial" w:cs="Arial"/>
          <w:sz w:val="16"/>
          <w:szCs w:val="16"/>
        </w:rPr>
      </w:pPr>
      <w:r w:rsidRPr="004C643D">
        <w:rPr>
          <w:rStyle w:val="FootnoteReference"/>
          <w:rFonts w:ascii="Arial" w:hAnsi="Arial" w:cs="Arial"/>
          <w:sz w:val="16"/>
          <w:szCs w:val="16"/>
        </w:rPr>
        <w:footnoteRef/>
      </w:r>
      <w:r w:rsidRPr="004C643D">
        <w:rPr>
          <w:rFonts w:ascii="Arial" w:hAnsi="Arial" w:cs="Arial"/>
          <w:sz w:val="16"/>
          <w:szCs w:val="16"/>
        </w:rPr>
        <w:t xml:space="preserve"> Atbilstoši grozījumiem Civillikumā no 01.01.2014.</w:t>
      </w:r>
    </w:p>
  </w:footnote>
  <w:footnote w:id="3">
    <w:p w:rsidR="008E3522" w:rsidRDefault="008E3522" w:rsidP="00163A04">
      <w:pPr>
        <w:pStyle w:val="Atsauce"/>
      </w:pPr>
      <w:r>
        <w:rPr>
          <w:rStyle w:val="FootnoteReference"/>
        </w:rPr>
        <w:footnoteRef/>
      </w:r>
      <w:r>
        <w:t xml:space="preserve"> Pieteikuma dalībai iepirkuma procedūrā daļas redakcija, ja piedāvājumu iesniedz fiziska persona.</w:t>
      </w:r>
    </w:p>
  </w:footnote>
  <w:footnote w:id="4">
    <w:p w:rsidR="008E3522" w:rsidRDefault="008E3522" w:rsidP="004D1655">
      <w:pPr>
        <w:pStyle w:val="Atsauce"/>
      </w:pPr>
      <w:r>
        <w:rPr>
          <w:rStyle w:val="FootnoteReference"/>
        </w:rPr>
        <w:footnoteRef/>
      </w:r>
      <w:r>
        <w:t xml:space="preserve"> Pieteikuma dalībai iepirkuma procedūrā daļas redakcija, ja piedāvājumu iesniedz fiziska persona.</w:t>
      </w:r>
    </w:p>
  </w:footnote>
  <w:footnote w:id="5">
    <w:p w:rsidR="008E3522" w:rsidRPr="004D1655" w:rsidRDefault="008E3522"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6">
    <w:p w:rsidR="008E3522" w:rsidRDefault="008E3522" w:rsidP="009A65DC">
      <w:pPr>
        <w:pStyle w:val="Atsauce"/>
        <w:jc w:val="both"/>
      </w:pPr>
      <w:r>
        <w:rPr>
          <w:rStyle w:val="FootnoteReference"/>
        </w:rPr>
        <w:footnoteRef/>
      </w:r>
      <w:r>
        <w:t xml:space="preserve"> Punkts ir ietverams Pieteikumā dalībai iepirkuma procedūrā, ja Pretendents ir personu apvienība.</w:t>
      </w:r>
    </w:p>
  </w:footnote>
  <w:footnote w:id="7">
    <w:p w:rsidR="008E3522" w:rsidRDefault="008E3522"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8">
    <w:p w:rsidR="008E3522" w:rsidRDefault="008E3522" w:rsidP="00AE1813">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9">
    <w:p w:rsidR="008E3522" w:rsidRPr="0036532C" w:rsidRDefault="008E3522" w:rsidP="00AE1813">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 w:id="10">
    <w:p w:rsidR="008E3522" w:rsidRPr="00D260B7" w:rsidRDefault="008E3522">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11">
    <w:p w:rsidR="008E3522" w:rsidRDefault="008E3522" w:rsidP="009A65DC">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12">
    <w:p w:rsidR="008E3522" w:rsidRPr="005E064D" w:rsidRDefault="008E3522" w:rsidP="00F350A6">
      <w:pPr>
        <w:pStyle w:val="FootnoteText"/>
        <w:jc w:val="both"/>
        <w:rPr>
          <w:rFonts w:ascii="Arial" w:hAnsi="Arial" w:cs="Arial"/>
          <w:b/>
          <w:color w:val="FF0000"/>
          <w:sz w:val="16"/>
          <w:szCs w:val="16"/>
        </w:rPr>
      </w:pPr>
      <w:r w:rsidRPr="005E064D">
        <w:rPr>
          <w:rStyle w:val="FootnoteReference"/>
          <w:rFonts w:ascii="Arial" w:hAnsi="Arial" w:cs="Arial"/>
          <w:b/>
          <w:sz w:val="16"/>
          <w:szCs w:val="16"/>
        </w:rPr>
        <w:footnoteRef/>
      </w:r>
      <w:r w:rsidRPr="005E064D">
        <w:rPr>
          <w:rFonts w:ascii="Arial" w:hAnsi="Arial" w:cs="Arial"/>
          <w:b/>
          <w:sz w:val="16"/>
          <w:szCs w:val="16"/>
        </w:rPr>
        <w:t xml:space="preserve"> 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footnote>
  <w:footnote w:id="13">
    <w:p w:rsidR="008E3522" w:rsidRPr="00D260B7" w:rsidRDefault="008E3522" w:rsidP="0074259C">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14">
    <w:p w:rsidR="008E3522" w:rsidRPr="00F56800" w:rsidRDefault="008E3522" w:rsidP="00915E62">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w:t>
      </w:r>
      <w:r w:rsidRPr="00F56800">
        <w:rPr>
          <w:rFonts w:ascii="Arial" w:hAnsi="Arial" w:cs="Arial"/>
          <w:sz w:val="16"/>
          <w:szCs w:val="16"/>
        </w:rPr>
        <w:t>tām Personām (t.sk. apakšuzņēmējiem), uz kuru iespējām Pretendents balstās, lai apliecinātu, ka tā kvalifikācija atbilst iepirkuma dokumentācijā noteiktām prasībām</w:t>
      </w:r>
    </w:p>
  </w:footnote>
  <w:footnote w:id="15">
    <w:p w:rsidR="008E3522" w:rsidRPr="00F56800" w:rsidRDefault="008E3522" w:rsidP="00E46845">
      <w:pPr>
        <w:pStyle w:val="FootnoteText"/>
        <w:rPr>
          <w:rFonts w:ascii="Arial" w:hAnsi="Arial" w:cs="Arial"/>
          <w:sz w:val="16"/>
          <w:szCs w:val="16"/>
        </w:rPr>
      </w:pPr>
      <w:r w:rsidRPr="00F56800">
        <w:rPr>
          <w:rStyle w:val="FootnoteReference"/>
          <w:rFonts w:ascii="Arial" w:hAnsi="Arial" w:cs="Arial"/>
          <w:sz w:val="16"/>
          <w:szCs w:val="16"/>
        </w:rPr>
        <w:footnoteRef/>
      </w:r>
      <w:r w:rsidRPr="00F56800">
        <w:rPr>
          <w:rFonts w:ascii="Arial" w:hAnsi="Arial" w:cs="Arial"/>
          <w:sz w:val="16"/>
          <w:szCs w:val="16"/>
        </w:rPr>
        <w:t xml:space="preserve"> Jānorāda, ja piedāvājums tiek iesniegts par iepirkuma priekšmeta daļu</w:t>
      </w:r>
    </w:p>
  </w:footnote>
  <w:footnote w:id="16">
    <w:p w:rsidR="008E3522" w:rsidRPr="00D260B7" w:rsidRDefault="008E3522" w:rsidP="006F1196">
      <w:pPr>
        <w:pStyle w:val="FootnoteText"/>
        <w:jc w:val="both"/>
        <w:rPr>
          <w:rFonts w:ascii="Arial" w:hAnsi="Arial" w:cs="Arial"/>
          <w:sz w:val="16"/>
          <w:szCs w:val="16"/>
        </w:rPr>
      </w:pPr>
      <w:r w:rsidRPr="00F56800">
        <w:rPr>
          <w:rStyle w:val="FootnoteReference"/>
          <w:rFonts w:ascii="Arial" w:hAnsi="Arial" w:cs="Arial"/>
          <w:sz w:val="16"/>
          <w:szCs w:val="16"/>
        </w:rPr>
        <w:footnoteRef/>
      </w:r>
      <w:r w:rsidRPr="00F56800">
        <w:rPr>
          <w:rFonts w:ascii="Arial" w:hAnsi="Arial" w:cs="Arial"/>
          <w:sz w:val="16"/>
          <w:szCs w:val="16"/>
        </w:rPr>
        <w:t xml:space="preserve"> Prasība par nepieciešamo finanšu apgrozījumu </w:t>
      </w:r>
      <w:r w:rsidRPr="00F56800">
        <w:rPr>
          <w:rFonts w:ascii="Arial" w:hAnsi="Arial" w:cs="Arial"/>
          <w:b/>
          <w:sz w:val="16"/>
          <w:szCs w:val="16"/>
        </w:rPr>
        <w:t>nevar</w:t>
      </w:r>
      <w:r w:rsidRPr="00F56800">
        <w:rPr>
          <w:rFonts w:ascii="Arial" w:hAnsi="Arial" w:cs="Arial"/>
          <w:sz w:val="16"/>
          <w:szCs w:val="16"/>
        </w:rPr>
        <w:t xml:space="preserve"> tikt izpildīta </w:t>
      </w:r>
      <w:r w:rsidRPr="00F56800">
        <w:rPr>
          <w:rFonts w:ascii="Arial" w:hAnsi="Arial" w:cs="Arial"/>
          <w:b/>
          <w:sz w:val="16"/>
          <w:szCs w:val="16"/>
        </w:rPr>
        <w:t>tikai</w:t>
      </w:r>
      <w:r w:rsidRPr="00F56800">
        <w:rPr>
          <w:rFonts w:ascii="Arial" w:hAnsi="Arial" w:cs="Arial"/>
          <w:sz w:val="16"/>
          <w:szCs w:val="16"/>
        </w:rPr>
        <w:t xml:space="preserve"> ar Personu (t.sk. apakšuzņēmēju), uz kuras iespējām Pretendents balstās, palīdzību, jo minētās personas neuzņemas finansiālu atbildību par līgumu. Minēto </w:t>
      </w:r>
      <w:r w:rsidRPr="00D260B7">
        <w:rPr>
          <w:rFonts w:ascii="Arial" w:hAnsi="Arial" w:cs="Arial"/>
          <w:sz w:val="16"/>
          <w:szCs w:val="16"/>
        </w:rPr>
        <w:t xml:space="preserve">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22" w:rsidRPr="00D74A26" w:rsidRDefault="008E3522" w:rsidP="006579AA">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(1.-6.</w:t>
    </w:r>
    <w:r w:rsidRPr="00D74A26">
      <w:rPr>
        <w:rFonts w:ascii="Arial" w:hAnsi="Arial"/>
        <w:iCs/>
        <w:sz w:val="16"/>
        <w:szCs w:val="16"/>
      </w:rPr>
      <w:t xml:space="preserve">posms)”, </w:t>
    </w:r>
    <w:proofErr w:type="spellStart"/>
    <w:r w:rsidRPr="00D74A26">
      <w:rPr>
        <w:rFonts w:ascii="Arial" w:hAnsi="Arial"/>
        <w:sz w:val="16"/>
        <w:szCs w:val="16"/>
      </w:rPr>
      <w:t>id.Nr.JŪ</w:t>
    </w:r>
    <w:proofErr w:type="spellEnd"/>
    <w:r w:rsidRPr="00D74A26">
      <w:rPr>
        <w:rFonts w:ascii="Arial" w:hAnsi="Arial"/>
        <w:sz w:val="16"/>
        <w:szCs w:val="16"/>
      </w:rPr>
      <w:t>/2017/05</w:t>
    </w:r>
  </w:p>
  <w:tbl>
    <w:tblPr>
      <w:tblW w:w="0" w:type="auto"/>
      <w:tblLook w:val="01E0" w:firstRow="1" w:lastRow="1" w:firstColumn="1" w:lastColumn="1" w:noHBand="0" w:noVBand="0"/>
    </w:tblPr>
    <w:tblGrid>
      <w:gridCol w:w="4167"/>
      <w:gridCol w:w="4145"/>
    </w:tblGrid>
    <w:tr w:rsidR="008E3522" w:rsidRPr="0026239E" w:rsidTr="0026239E">
      <w:tc>
        <w:tcPr>
          <w:tcW w:w="4264" w:type="dxa"/>
        </w:tcPr>
        <w:p w:rsidR="008E3522" w:rsidRDefault="008E3522" w:rsidP="006A26F6">
          <w:pPr>
            <w:pStyle w:val="Header"/>
            <w:rPr>
              <w:rFonts w:ascii="Arial" w:hAnsi="Arial" w:cs="Arial"/>
              <w:sz w:val="16"/>
              <w:szCs w:val="16"/>
            </w:rPr>
          </w:pPr>
        </w:p>
        <w:p w:rsidR="008E3522" w:rsidRPr="0026239E" w:rsidRDefault="008E3522" w:rsidP="006579AA">
          <w:pPr>
            <w:pStyle w:val="Header"/>
            <w:rPr>
              <w:rFonts w:ascii="Arial" w:hAnsi="Arial" w:cs="Arial"/>
              <w:sz w:val="16"/>
              <w:szCs w:val="16"/>
            </w:rPr>
          </w:pPr>
          <w:r w:rsidRPr="0026239E">
            <w:rPr>
              <w:rFonts w:ascii="Arial" w:hAnsi="Arial" w:cs="Arial"/>
              <w:sz w:val="16"/>
              <w:szCs w:val="16"/>
            </w:rPr>
            <w:t xml:space="preserve">Nolikums. Būvdarbi </w:t>
          </w:r>
        </w:p>
        <w:p w:rsidR="008E3522" w:rsidRPr="0026239E" w:rsidRDefault="008E3522" w:rsidP="006579AA">
          <w:pPr>
            <w:pStyle w:val="Header"/>
            <w:rPr>
              <w:rFonts w:ascii="Arial" w:hAnsi="Arial" w:cs="Arial"/>
              <w:sz w:val="16"/>
              <w:szCs w:val="16"/>
            </w:rPr>
          </w:pPr>
          <w:r w:rsidRPr="006B5553">
            <w:rPr>
              <w:rFonts w:ascii="Arial" w:hAnsi="Arial" w:cs="Arial"/>
              <w:sz w:val="16"/>
              <w:szCs w:val="16"/>
            </w:rPr>
            <w:t>NS-1 10.03.2015.</w:t>
          </w:r>
        </w:p>
      </w:tc>
      <w:tc>
        <w:tcPr>
          <w:tcW w:w="4264" w:type="dxa"/>
        </w:tcPr>
        <w:p w:rsidR="008E3522" w:rsidRDefault="008E3522" w:rsidP="0026239E">
          <w:pPr>
            <w:pStyle w:val="Header"/>
            <w:jc w:val="right"/>
            <w:rPr>
              <w:rStyle w:val="PageNumber"/>
              <w:rFonts w:ascii="Arial" w:hAnsi="Arial" w:cs="Arial"/>
              <w:sz w:val="16"/>
              <w:szCs w:val="16"/>
            </w:rPr>
          </w:pPr>
        </w:p>
        <w:p w:rsidR="008E3522" w:rsidRPr="0026239E" w:rsidRDefault="008E3522"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AA7400">
            <w:rPr>
              <w:rStyle w:val="PageNumber"/>
              <w:rFonts w:ascii="Arial" w:hAnsi="Arial" w:cs="Arial"/>
              <w:noProof/>
              <w:sz w:val="16"/>
              <w:szCs w:val="16"/>
            </w:rPr>
            <w:t>20</w:t>
          </w:r>
          <w:r w:rsidRPr="0026239E">
            <w:rPr>
              <w:rStyle w:val="PageNumber"/>
              <w:rFonts w:ascii="Arial" w:hAnsi="Arial" w:cs="Arial"/>
              <w:sz w:val="16"/>
              <w:szCs w:val="16"/>
            </w:rPr>
            <w:fldChar w:fldCharType="end"/>
          </w:r>
        </w:p>
      </w:tc>
    </w:tr>
  </w:tbl>
  <w:p w:rsidR="008E3522" w:rsidRPr="006A26F6" w:rsidRDefault="008E3522" w:rsidP="00390BF0">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22" w:rsidRDefault="008E3522" w:rsidP="0057581E">
    <w:pPr>
      <w:tabs>
        <w:tab w:val="center" w:pos="4153"/>
        <w:tab w:val="right" w:pos="8306"/>
      </w:tabs>
      <w:overflowPunct w:val="0"/>
      <w:autoSpaceDE w:val="0"/>
      <w:autoSpaceDN w:val="0"/>
      <w:adjustRightInd w:val="0"/>
      <w:spacing w:before="120"/>
      <w:jc w:val="center"/>
      <w:textAlignment w:val="baseline"/>
    </w:pPr>
  </w:p>
  <w:p w:rsidR="008E3522" w:rsidRDefault="008E3522" w:rsidP="00B40D16">
    <w:pPr>
      <w:pStyle w:val="Header"/>
      <w:rPr>
        <w:rFonts w:ascii="Arial" w:hAnsi="Arial" w:cs="Arial"/>
        <w:sz w:val="16"/>
        <w:szCs w:val="16"/>
      </w:rPr>
    </w:pPr>
  </w:p>
  <w:p w:rsidR="008E3522" w:rsidRDefault="008E3522" w:rsidP="00B40D16">
    <w:pPr>
      <w:pStyle w:val="Header"/>
      <w:rPr>
        <w:rFonts w:ascii="Arial" w:hAnsi="Arial" w:cs="Arial"/>
        <w:sz w:val="16"/>
        <w:szCs w:val="16"/>
      </w:rPr>
    </w:pPr>
  </w:p>
  <w:tbl>
    <w:tblPr>
      <w:tblW w:w="12481" w:type="dxa"/>
      <w:tblLook w:val="01E0" w:firstRow="1" w:lastRow="1" w:firstColumn="1" w:lastColumn="1" w:noHBand="0" w:noVBand="0"/>
    </w:tblPr>
    <w:tblGrid>
      <w:gridCol w:w="4143"/>
      <w:gridCol w:w="4169"/>
      <w:gridCol w:w="4169"/>
    </w:tblGrid>
    <w:tr w:rsidR="008E3522" w:rsidRPr="0026239E" w:rsidTr="0057581E">
      <w:tc>
        <w:tcPr>
          <w:tcW w:w="4143" w:type="dxa"/>
        </w:tcPr>
        <w:p w:rsidR="008E3522" w:rsidRPr="0026239E" w:rsidRDefault="008E3522" w:rsidP="0057581E">
          <w:pPr>
            <w:pStyle w:val="Header"/>
            <w:rPr>
              <w:rFonts w:ascii="Arial" w:hAnsi="Arial" w:cs="Arial"/>
              <w:sz w:val="16"/>
              <w:szCs w:val="16"/>
            </w:rPr>
          </w:pPr>
        </w:p>
      </w:tc>
      <w:tc>
        <w:tcPr>
          <w:tcW w:w="4169" w:type="dxa"/>
        </w:tcPr>
        <w:p w:rsidR="008E3522" w:rsidRPr="00653B3C" w:rsidRDefault="008E3522" w:rsidP="00440422">
          <w:pPr>
            <w:pStyle w:val="Header"/>
            <w:jc w:val="right"/>
            <w:rPr>
              <w:rFonts w:ascii="Arial" w:hAnsi="Arial" w:cs="Arial"/>
              <w:sz w:val="16"/>
              <w:szCs w:val="16"/>
            </w:rPr>
          </w:pPr>
        </w:p>
      </w:tc>
      <w:tc>
        <w:tcPr>
          <w:tcW w:w="4169" w:type="dxa"/>
        </w:tcPr>
        <w:p w:rsidR="008E3522" w:rsidRPr="0026239E" w:rsidRDefault="008E3522" w:rsidP="0057581E">
          <w:pPr>
            <w:jc w:val="right"/>
            <w:rPr>
              <w:rFonts w:ascii="Arial" w:hAnsi="Arial" w:cs="Arial"/>
              <w:sz w:val="16"/>
              <w:szCs w:val="16"/>
            </w:rPr>
          </w:pPr>
        </w:p>
      </w:tc>
    </w:tr>
  </w:tbl>
  <w:p w:rsidR="008E3522" w:rsidRPr="00B40D16" w:rsidRDefault="008E3522"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58A64EDC"/>
    <w:lvl w:ilvl="0" w:tplc="751408A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2" w15:restartNumberingAfterBreak="0">
    <w:nsid w:val="1EF136C0"/>
    <w:multiLevelType w:val="hybridMultilevel"/>
    <w:tmpl w:val="92D204F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C351BAD"/>
    <w:multiLevelType w:val="hybridMultilevel"/>
    <w:tmpl w:val="7F5432E0"/>
    <w:lvl w:ilvl="0" w:tplc="CD9ED9C8">
      <w:start w:val="1"/>
      <w:numFmt w:val="decimal"/>
      <w:lvlText w:val="%1."/>
      <w:lvlJc w:val="left"/>
      <w:pPr>
        <w:tabs>
          <w:tab w:val="num" w:pos="360"/>
        </w:tabs>
        <w:ind w:left="360" w:hanging="360"/>
      </w:pPr>
      <w:rPr>
        <w:b/>
        <w:sz w:val="18"/>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7F71DE7"/>
    <w:multiLevelType w:val="hybridMultilevel"/>
    <w:tmpl w:val="AC4A1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CF21F28"/>
    <w:multiLevelType w:val="multilevel"/>
    <w:tmpl w:val="E6CCD1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903CEF"/>
    <w:multiLevelType w:val="multilevel"/>
    <w:tmpl w:val="ABB0346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D2937A0"/>
    <w:multiLevelType w:val="hybridMultilevel"/>
    <w:tmpl w:val="CE900DEC"/>
    <w:lvl w:ilvl="0" w:tplc="758C060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7" w15:restartNumberingAfterBreak="0">
    <w:nsid w:val="6BF5734B"/>
    <w:multiLevelType w:val="multilevel"/>
    <w:tmpl w:val="EF6CB4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1"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762F3F86"/>
    <w:multiLevelType w:val="hybridMultilevel"/>
    <w:tmpl w:val="69C4E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4578D8"/>
    <w:multiLevelType w:val="hybridMultilevel"/>
    <w:tmpl w:val="78BC60A6"/>
    <w:lvl w:ilvl="0" w:tplc="F4EE149C">
      <w:start w:val="5"/>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4"/>
  </w:num>
  <w:num w:numId="2">
    <w:abstractNumId w:val="5"/>
  </w:num>
  <w:num w:numId="3">
    <w:abstractNumId w:val="48"/>
  </w:num>
  <w:num w:numId="4">
    <w:abstractNumId w:val="19"/>
  </w:num>
  <w:num w:numId="5">
    <w:abstractNumId w:val="21"/>
  </w:num>
  <w:num w:numId="6">
    <w:abstractNumId w:val="39"/>
  </w:num>
  <w:num w:numId="7">
    <w:abstractNumId w:val="8"/>
  </w:num>
  <w:num w:numId="8">
    <w:abstractNumId w:val="3"/>
  </w:num>
  <w:num w:numId="9">
    <w:abstractNumId w:val="32"/>
  </w:num>
  <w:num w:numId="10">
    <w:abstractNumId w:val="22"/>
  </w:num>
  <w:num w:numId="11">
    <w:abstractNumId w:val="29"/>
  </w:num>
  <w:num w:numId="12">
    <w:abstractNumId w:val="6"/>
  </w:num>
  <w:num w:numId="13">
    <w:abstractNumId w:val="4"/>
  </w:num>
  <w:num w:numId="14">
    <w:abstractNumId w:val="38"/>
  </w:num>
  <w:num w:numId="15">
    <w:abstractNumId w:val="2"/>
  </w:num>
  <w:num w:numId="16">
    <w:abstractNumId w:val="40"/>
  </w:num>
  <w:num w:numId="17">
    <w:abstractNumId w:val="13"/>
  </w:num>
  <w:num w:numId="18">
    <w:abstractNumId w:val="7"/>
  </w:num>
  <w:num w:numId="19">
    <w:abstractNumId w:val="47"/>
  </w:num>
  <w:num w:numId="20">
    <w:abstractNumId w:val="10"/>
  </w:num>
  <w:num w:numId="21">
    <w:abstractNumId w:val="30"/>
  </w:num>
  <w:num w:numId="22">
    <w:abstractNumId w:val="43"/>
  </w:num>
  <w:num w:numId="23">
    <w:abstractNumId w:val="18"/>
  </w:num>
  <w:num w:numId="24">
    <w:abstractNumId w:val="1"/>
  </w:num>
  <w:num w:numId="25">
    <w:abstractNumId w:val="15"/>
  </w:num>
  <w:num w:numId="26">
    <w:abstractNumId w:val="41"/>
  </w:num>
  <w:num w:numId="27">
    <w:abstractNumId w:val="36"/>
  </w:num>
  <w:num w:numId="28">
    <w:abstractNumId w:val="34"/>
  </w:num>
  <w:num w:numId="29">
    <w:abstractNumId w:val="0"/>
  </w:num>
  <w:num w:numId="30">
    <w:abstractNumId w:val="24"/>
  </w:num>
  <w:num w:numId="31">
    <w:abstractNumId w:val="35"/>
  </w:num>
  <w:num w:numId="32">
    <w:abstractNumId w:val="42"/>
  </w:num>
  <w:num w:numId="33">
    <w:abstractNumId w:val="11"/>
  </w:num>
  <w:num w:numId="34">
    <w:abstractNumId w:val="33"/>
  </w:num>
  <w:num w:numId="35">
    <w:abstractNumId w:val="14"/>
  </w:num>
  <w:num w:numId="36">
    <w:abstractNumId w:val="12"/>
  </w:num>
  <w:num w:numId="37">
    <w:abstractNumId w:val="27"/>
  </w:num>
  <w:num w:numId="38">
    <w:abstractNumId w:val="28"/>
  </w:num>
  <w:num w:numId="39">
    <w:abstractNumId w:val="26"/>
  </w:num>
  <w:num w:numId="40">
    <w:abstractNumId w:val="20"/>
  </w:num>
  <w:num w:numId="41">
    <w:abstractNumId w:val="17"/>
  </w:num>
  <w:num w:numId="42">
    <w:abstractNumId w:val="16"/>
  </w:num>
  <w:num w:numId="43">
    <w:abstractNumId w:val="9"/>
  </w:num>
  <w:num w:numId="44">
    <w:abstractNumId w:val="31"/>
  </w:num>
  <w:num w:numId="45">
    <w:abstractNumId w:val="25"/>
  </w:num>
  <w:num w:numId="46">
    <w:abstractNumId w:val="23"/>
  </w:num>
  <w:num w:numId="47">
    <w:abstractNumId w:val="45"/>
  </w:num>
  <w:num w:numId="48">
    <w:abstractNumId w:val="46"/>
  </w:num>
  <w:num w:numId="49">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F72"/>
    <w:rsid w:val="00001993"/>
    <w:rsid w:val="000028AC"/>
    <w:rsid w:val="00004967"/>
    <w:rsid w:val="000052FA"/>
    <w:rsid w:val="00010CC4"/>
    <w:rsid w:val="00012095"/>
    <w:rsid w:val="00012658"/>
    <w:rsid w:val="00012A8E"/>
    <w:rsid w:val="000137B0"/>
    <w:rsid w:val="0001401B"/>
    <w:rsid w:val="00016099"/>
    <w:rsid w:val="00016531"/>
    <w:rsid w:val="00016537"/>
    <w:rsid w:val="000205F5"/>
    <w:rsid w:val="000206C6"/>
    <w:rsid w:val="00022FED"/>
    <w:rsid w:val="00025040"/>
    <w:rsid w:val="0002554C"/>
    <w:rsid w:val="0002603D"/>
    <w:rsid w:val="00026FA5"/>
    <w:rsid w:val="00027BC6"/>
    <w:rsid w:val="00032762"/>
    <w:rsid w:val="000376C7"/>
    <w:rsid w:val="00041046"/>
    <w:rsid w:val="00041285"/>
    <w:rsid w:val="0004280A"/>
    <w:rsid w:val="0004345E"/>
    <w:rsid w:val="0004386D"/>
    <w:rsid w:val="00045A62"/>
    <w:rsid w:val="00045D5E"/>
    <w:rsid w:val="00047178"/>
    <w:rsid w:val="0004732D"/>
    <w:rsid w:val="0005013C"/>
    <w:rsid w:val="000503E9"/>
    <w:rsid w:val="00055E69"/>
    <w:rsid w:val="00056387"/>
    <w:rsid w:val="00056C00"/>
    <w:rsid w:val="00057234"/>
    <w:rsid w:val="000603D9"/>
    <w:rsid w:val="0006059A"/>
    <w:rsid w:val="00062DA9"/>
    <w:rsid w:val="00064886"/>
    <w:rsid w:val="00064CF3"/>
    <w:rsid w:val="000652C8"/>
    <w:rsid w:val="0006607A"/>
    <w:rsid w:val="00067412"/>
    <w:rsid w:val="0006776E"/>
    <w:rsid w:val="00067FAA"/>
    <w:rsid w:val="000727C2"/>
    <w:rsid w:val="00073A24"/>
    <w:rsid w:val="00074D00"/>
    <w:rsid w:val="000774F2"/>
    <w:rsid w:val="00083F1E"/>
    <w:rsid w:val="0008431F"/>
    <w:rsid w:val="000870D4"/>
    <w:rsid w:val="000872E7"/>
    <w:rsid w:val="00087620"/>
    <w:rsid w:val="00087C47"/>
    <w:rsid w:val="000908C5"/>
    <w:rsid w:val="00094450"/>
    <w:rsid w:val="00097259"/>
    <w:rsid w:val="0009738E"/>
    <w:rsid w:val="000A1585"/>
    <w:rsid w:val="000A2145"/>
    <w:rsid w:val="000A7889"/>
    <w:rsid w:val="000B2269"/>
    <w:rsid w:val="000B28D2"/>
    <w:rsid w:val="000B3D5D"/>
    <w:rsid w:val="000B61D0"/>
    <w:rsid w:val="000B7199"/>
    <w:rsid w:val="000B7512"/>
    <w:rsid w:val="000B7815"/>
    <w:rsid w:val="000C14BE"/>
    <w:rsid w:val="000C2204"/>
    <w:rsid w:val="000C2209"/>
    <w:rsid w:val="000C3A2A"/>
    <w:rsid w:val="000C52AB"/>
    <w:rsid w:val="000C7A35"/>
    <w:rsid w:val="000C7BF4"/>
    <w:rsid w:val="000C7D41"/>
    <w:rsid w:val="000C7F18"/>
    <w:rsid w:val="000D1B34"/>
    <w:rsid w:val="000D49C5"/>
    <w:rsid w:val="000D59E7"/>
    <w:rsid w:val="000D64CA"/>
    <w:rsid w:val="000D6D24"/>
    <w:rsid w:val="000D7CCB"/>
    <w:rsid w:val="000E5790"/>
    <w:rsid w:val="000E5B41"/>
    <w:rsid w:val="000E67E3"/>
    <w:rsid w:val="000E7E2E"/>
    <w:rsid w:val="000E7EA7"/>
    <w:rsid w:val="000E7FA9"/>
    <w:rsid w:val="000F1BAD"/>
    <w:rsid w:val="000F47AD"/>
    <w:rsid w:val="000F4F6E"/>
    <w:rsid w:val="000F5D43"/>
    <w:rsid w:val="000F65EF"/>
    <w:rsid w:val="000F7096"/>
    <w:rsid w:val="00100FD1"/>
    <w:rsid w:val="001047D8"/>
    <w:rsid w:val="00104F8B"/>
    <w:rsid w:val="00106AEA"/>
    <w:rsid w:val="00107157"/>
    <w:rsid w:val="001104D8"/>
    <w:rsid w:val="00110511"/>
    <w:rsid w:val="0011143A"/>
    <w:rsid w:val="001141BE"/>
    <w:rsid w:val="00115FC1"/>
    <w:rsid w:val="001176A8"/>
    <w:rsid w:val="00121406"/>
    <w:rsid w:val="00122F65"/>
    <w:rsid w:val="00123936"/>
    <w:rsid w:val="00124C6C"/>
    <w:rsid w:val="0012571C"/>
    <w:rsid w:val="00127662"/>
    <w:rsid w:val="00127711"/>
    <w:rsid w:val="00130590"/>
    <w:rsid w:val="001345C4"/>
    <w:rsid w:val="00134A6F"/>
    <w:rsid w:val="00134A75"/>
    <w:rsid w:val="00134DC1"/>
    <w:rsid w:val="0013665C"/>
    <w:rsid w:val="00137F07"/>
    <w:rsid w:val="00140B3A"/>
    <w:rsid w:val="001438FC"/>
    <w:rsid w:val="001471F4"/>
    <w:rsid w:val="0014794B"/>
    <w:rsid w:val="001524D4"/>
    <w:rsid w:val="001534A4"/>
    <w:rsid w:val="00155417"/>
    <w:rsid w:val="001570E4"/>
    <w:rsid w:val="001571A9"/>
    <w:rsid w:val="00157CB0"/>
    <w:rsid w:val="00163A04"/>
    <w:rsid w:val="00164012"/>
    <w:rsid w:val="001642C3"/>
    <w:rsid w:val="001645A5"/>
    <w:rsid w:val="00164FEE"/>
    <w:rsid w:val="001731BF"/>
    <w:rsid w:val="0017442F"/>
    <w:rsid w:val="001748FF"/>
    <w:rsid w:val="001760A0"/>
    <w:rsid w:val="00181210"/>
    <w:rsid w:val="001830DA"/>
    <w:rsid w:val="00183352"/>
    <w:rsid w:val="0018338D"/>
    <w:rsid w:val="0018390E"/>
    <w:rsid w:val="00184329"/>
    <w:rsid w:val="0018720A"/>
    <w:rsid w:val="001874BD"/>
    <w:rsid w:val="00190B07"/>
    <w:rsid w:val="00190D10"/>
    <w:rsid w:val="00190D2E"/>
    <w:rsid w:val="001919FC"/>
    <w:rsid w:val="001926DC"/>
    <w:rsid w:val="001932DD"/>
    <w:rsid w:val="0019413B"/>
    <w:rsid w:val="00194D77"/>
    <w:rsid w:val="001960C8"/>
    <w:rsid w:val="00196150"/>
    <w:rsid w:val="00196DBF"/>
    <w:rsid w:val="001A0EF8"/>
    <w:rsid w:val="001A7448"/>
    <w:rsid w:val="001B0273"/>
    <w:rsid w:val="001B172F"/>
    <w:rsid w:val="001B4047"/>
    <w:rsid w:val="001B59C3"/>
    <w:rsid w:val="001B66D9"/>
    <w:rsid w:val="001B6867"/>
    <w:rsid w:val="001C0E7B"/>
    <w:rsid w:val="001C0FA1"/>
    <w:rsid w:val="001C1FEE"/>
    <w:rsid w:val="001C2FF1"/>
    <w:rsid w:val="001C3122"/>
    <w:rsid w:val="001C4E49"/>
    <w:rsid w:val="001C7B6F"/>
    <w:rsid w:val="001C7F86"/>
    <w:rsid w:val="001D2F2A"/>
    <w:rsid w:val="001D37A1"/>
    <w:rsid w:val="001D5A08"/>
    <w:rsid w:val="001D5D28"/>
    <w:rsid w:val="001D5F7A"/>
    <w:rsid w:val="001D76BF"/>
    <w:rsid w:val="001E067A"/>
    <w:rsid w:val="001F04FF"/>
    <w:rsid w:val="001F0D2E"/>
    <w:rsid w:val="001F162B"/>
    <w:rsid w:val="001F273A"/>
    <w:rsid w:val="001F31E9"/>
    <w:rsid w:val="001F3653"/>
    <w:rsid w:val="001F4DB0"/>
    <w:rsid w:val="001F66EB"/>
    <w:rsid w:val="001F6EF2"/>
    <w:rsid w:val="00200659"/>
    <w:rsid w:val="00201417"/>
    <w:rsid w:val="0020193F"/>
    <w:rsid w:val="00203969"/>
    <w:rsid w:val="00204002"/>
    <w:rsid w:val="0020448A"/>
    <w:rsid w:val="00206424"/>
    <w:rsid w:val="00207531"/>
    <w:rsid w:val="00211A73"/>
    <w:rsid w:val="00211CCB"/>
    <w:rsid w:val="00211D30"/>
    <w:rsid w:val="0021211E"/>
    <w:rsid w:val="00212F2A"/>
    <w:rsid w:val="00215568"/>
    <w:rsid w:val="0022177A"/>
    <w:rsid w:val="00223D94"/>
    <w:rsid w:val="002244B8"/>
    <w:rsid w:val="0022536E"/>
    <w:rsid w:val="0022556C"/>
    <w:rsid w:val="00226A68"/>
    <w:rsid w:val="00226BC0"/>
    <w:rsid w:val="00226C75"/>
    <w:rsid w:val="00227132"/>
    <w:rsid w:val="002332EA"/>
    <w:rsid w:val="00233788"/>
    <w:rsid w:val="002337C6"/>
    <w:rsid w:val="00237B42"/>
    <w:rsid w:val="00240003"/>
    <w:rsid w:val="002410C7"/>
    <w:rsid w:val="0024162E"/>
    <w:rsid w:val="0024191F"/>
    <w:rsid w:val="00241963"/>
    <w:rsid w:val="002424DA"/>
    <w:rsid w:val="00247713"/>
    <w:rsid w:val="00247802"/>
    <w:rsid w:val="00247880"/>
    <w:rsid w:val="00252868"/>
    <w:rsid w:val="00253707"/>
    <w:rsid w:val="002538CB"/>
    <w:rsid w:val="00254869"/>
    <w:rsid w:val="00254F25"/>
    <w:rsid w:val="00255175"/>
    <w:rsid w:val="00255B6A"/>
    <w:rsid w:val="002606AE"/>
    <w:rsid w:val="0026161A"/>
    <w:rsid w:val="00261835"/>
    <w:rsid w:val="0026239E"/>
    <w:rsid w:val="00262B63"/>
    <w:rsid w:val="00264D19"/>
    <w:rsid w:val="00265152"/>
    <w:rsid w:val="00266AAB"/>
    <w:rsid w:val="002670FF"/>
    <w:rsid w:val="002678F2"/>
    <w:rsid w:val="00270793"/>
    <w:rsid w:val="002715F7"/>
    <w:rsid w:val="00274871"/>
    <w:rsid w:val="00275160"/>
    <w:rsid w:val="00275DC3"/>
    <w:rsid w:val="00275E50"/>
    <w:rsid w:val="0027798A"/>
    <w:rsid w:val="002814DD"/>
    <w:rsid w:val="0028463D"/>
    <w:rsid w:val="00284DBD"/>
    <w:rsid w:val="002852F4"/>
    <w:rsid w:val="00285E78"/>
    <w:rsid w:val="00285FFC"/>
    <w:rsid w:val="00292B2F"/>
    <w:rsid w:val="00292D5D"/>
    <w:rsid w:val="002933EE"/>
    <w:rsid w:val="00294BC9"/>
    <w:rsid w:val="002A1266"/>
    <w:rsid w:val="002A2300"/>
    <w:rsid w:val="002A5224"/>
    <w:rsid w:val="002A79A5"/>
    <w:rsid w:val="002A7C0C"/>
    <w:rsid w:val="002B1608"/>
    <w:rsid w:val="002B57AF"/>
    <w:rsid w:val="002B64EF"/>
    <w:rsid w:val="002B77F9"/>
    <w:rsid w:val="002B78E9"/>
    <w:rsid w:val="002B7FC2"/>
    <w:rsid w:val="002C1BD2"/>
    <w:rsid w:val="002C1C46"/>
    <w:rsid w:val="002C3709"/>
    <w:rsid w:val="002C561B"/>
    <w:rsid w:val="002C7D18"/>
    <w:rsid w:val="002D24A0"/>
    <w:rsid w:val="002D2FDF"/>
    <w:rsid w:val="002D38FC"/>
    <w:rsid w:val="002D44C1"/>
    <w:rsid w:val="002D4DA5"/>
    <w:rsid w:val="002D4F51"/>
    <w:rsid w:val="002D59D1"/>
    <w:rsid w:val="002D5C9B"/>
    <w:rsid w:val="002D64D4"/>
    <w:rsid w:val="002D66B8"/>
    <w:rsid w:val="002D735E"/>
    <w:rsid w:val="002E0204"/>
    <w:rsid w:val="002E04CC"/>
    <w:rsid w:val="002E1E8A"/>
    <w:rsid w:val="002E3A4F"/>
    <w:rsid w:val="002E3F85"/>
    <w:rsid w:val="002E545C"/>
    <w:rsid w:val="002E5BAB"/>
    <w:rsid w:val="002F2435"/>
    <w:rsid w:val="002F497F"/>
    <w:rsid w:val="002F5F1D"/>
    <w:rsid w:val="002F6479"/>
    <w:rsid w:val="002F74BC"/>
    <w:rsid w:val="00300BE2"/>
    <w:rsid w:val="003016EC"/>
    <w:rsid w:val="00302EE6"/>
    <w:rsid w:val="003044B1"/>
    <w:rsid w:val="003058DE"/>
    <w:rsid w:val="00307A97"/>
    <w:rsid w:val="00311527"/>
    <w:rsid w:val="00311DC7"/>
    <w:rsid w:val="00320503"/>
    <w:rsid w:val="00322645"/>
    <w:rsid w:val="003228C4"/>
    <w:rsid w:val="00322D50"/>
    <w:rsid w:val="003233E0"/>
    <w:rsid w:val="00324255"/>
    <w:rsid w:val="003255CC"/>
    <w:rsid w:val="00325D3E"/>
    <w:rsid w:val="00326ECB"/>
    <w:rsid w:val="0033039D"/>
    <w:rsid w:val="00330862"/>
    <w:rsid w:val="00331253"/>
    <w:rsid w:val="00332FBB"/>
    <w:rsid w:val="00333889"/>
    <w:rsid w:val="00334E16"/>
    <w:rsid w:val="00340120"/>
    <w:rsid w:val="00340A0E"/>
    <w:rsid w:val="00341EBE"/>
    <w:rsid w:val="0034441E"/>
    <w:rsid w:val="003477F7"/>
    <w:rsid w:val="00351040"/>
    <w:rsid w:val="00351724"/>
    <w:rsid w:val="00351843"/>
    <w:rsid w:val="00352002"/>
    <w:rsid w:val="00352A3A"/>
    <w:rsid w:val="003543B0"/>
    <w:rsid w:val="00354B07"/>
    <w:rsid w:val="00355C2E"/>
    <w:rsid w:val="00355CF1"/>
    <w:rsid w:val="00363359"/>
    <w:rsid w:val="00363C53"/>
    <w:rsid w:val="00363E6A"/>
    <w:rsid w:val="00363F75"/>
    <w:rsid w:val="0036454A"/>
    <w:rsid w:val="00366A9C"/>
    <w:rsid w:val="00366CB1"/>
    <w:rsid w:val="00373523"/>
    <w:rsid w:val="00373658"/>
    <w:rsid w:val="00373A26"/>
    <w:rsid w:val="00373DE5"/>
    <w:rsid w:val="00375D3B"/>
    <w:rsid w:val="00375DDD"/>
    <w:rsid w:val="003761CD"/>
    <w:rsid w:val="003764D4"/>
    <w:rsid w:val="00376F11"/>
    <w:rsid w:val="00380303"/>
    <w:rsid w:val="00381066"/>
    <w:rsid w:val="00381235"/>
    <w:rsid w:val="003819B6"/>
    <w:rsid w:val="00381F6B"/>
    <w:rsid w:val="0038244E"/>
    <w:rsid w:val="00382B64"/>
    <w:rsid w:val="00382E86"/>
    <w:rsid w:val="00383034"/>
    <w:rsid w:val="00383C5C"/>
    <w:rsid w:val="003856C4"/>
    <w:rsid w:val="003863C6"/>
    <w:rsid w:val="0038675F"/>
    <w:rsid w:val="003904A4"/>
    <w:rsid w:val="00390BF0"/>
    <w:rsid w:val="00392A57"/>
    <w:rsid w:val="00394308"/>
    <w:rsid w:val="003971FB"/>
    <w:rsid w:val="0039795B"/>
    <w:rsid w:val="003A1543"/>
    <w:rsid w:val="003A1E1C"/>
    <w:rsid w:val="003A3239"/>
    <w:rsid w:val="003A3657"/>
    <w:rsid w:val="003A52C1"/>
    <w:rsid w:val="003A5AA1"/>
    <w:rsid w:val="003A7039"/>
    <w:rsid w:val="003A7346"/>
    <w:rsid w:val="003B408E"/>
    <w:rsid w:val="003B5FC9"/>
    <w:rsid w:val="003B6328"/>
    <w:rsid w:val="003B6B71"/>
    <w:rsid w:val="003B71A0"/>
    <w:rsid w:val="003B7E02"/>
    <w:rsid w:val="003C0213"/>
    <w:rsid w:val="003C24A4"/>
    <w:rsid w:val="003C26B4"/>
    <w:rsid w:val="003C38B3"/>
    <w:rsid w:val="003C6671"/>
    <w:rsid w:val="003C7320"/>
    <w:rsid w:val="003D12C4"/>
    <w:rsid w:val="003D2962"/>
    <w:rsid w:val="003D2D2E"/>
    <w:rsid w:val="003D44DA"/>
    <w:rsid w:val="003D512E"/>
    <w:rsid w:val="003D5B78"/>
    <w:rsid w:val="003D694C"/>
    <w:rsid w:val="003D69AA"/>
    <w:rsid w:val="003E03FD"/>
    <w:rsid w:val="003E216B"/>
    <w:rsid w:val="003E2506"/>
    <w:rsid w:val="003E391B"/>
    <w:rsid w:val="003E6867"/>
    <w:rsid w:val="003F0AD5"/>
    <w:rsid w:val="003F1083"/>
    <w:rsid w:val="003F2B0E"/>
    <w:rsid w:val="003F2BE2"/>
    <w:rsid w:val="003F5E79"/>
    <w:rsid w:val="003F745F"/>
    <w:rsid w:val="00401AB7"/>
    <w:rsid w:val="00402CF4"/>
    <w:rsid w:val="00404A76"/>
    <w:rsid w:val="00406161"/>
    <w:rsid w:val="004071B7"/>
    <w:rsid w:val="00407A9F"/>
    <w:rsid w:val="004105EA"/>
    <w:rsid w:val="00410729"/>
    <w:rsid w:val="004138BA"/>
    <w:rsid w:val="004164C4"/>
    <w:rsid w:val="00422C03"/>
    <w:rsid w:val="004278D5"/>
    <w:rsid w:val="0043154F"/>
    <w:rsid w:val="004317BB"/>
    <w:rsid w:val="0043315D"/>
    <w:rsid w:val="00433201"/>
    <w:rsid w:val="004334D2"/>
    <w:rsid w:val="00436220"/>
    <w:rsid w:val="00437087"/>
    <w:rsid w:val="004375F4"/>
    <w:rsid w:val="00437AF3"/>
    <w:rsid w:val="00437D35"/>
    <w:rsid w:val="00440422"/>
    <w:rsid w:val="00440ABD"/>
    <w:rsid w:val="0044255C"/>
    <w:rsid w:val="00450D96"/>
    <w:rsid w:val="00450E1E"/>
    <w:rsid w:val="004520F9"/>
    <w:rsid w:val="00456404"/>
    <w:rsid w:val="00457BEE"/>
    <w:rsid w:val="00457F81"/>
    <w:rsid w:val="0046004F"/>
    <w:rsid w:val="0046182A"/>
    <w:rsid w:val="00461D53"/>
    <w:rsid w:val="00465B25"/>
    <w:rsid w:val="00467DED"/>
    <w:rsid w:val="00470690"/>
    <w:rsid w:val="0047134A"/>
    <w:rsid w:val="00473141"/>
    <w:rsid w:val="00473545"/>
    <w:rsid w:val="0047440C"/>
    <w:rsid w:val="0047464F"/>
    <w:rsid w:val="00480424"/>
    <w:rsid w:val="004811FC"/>
    <w:rsid w:val="00481B9C"/>
    <w:rsid w:val="00482F6A"/>
    <w:rsid w:val="0048403A"/>
    <w:rsid w:val="004845BA"/>
    <w:rsid w:val="004852EC"/>
    <w:rsid w:val="004856A6"/>
    <w:rsid w:val="00486186"/>
    <w:rsid w:val="004863B6"/>
    <w:rsid w:val="0048795B"/>
    <w:rsid w:val="00487ACA"/>
    <w:rsid w:val="0049081F"/>
    <w:rsid w:val="00490E47"/>
    <w:rsid w:val="00492219"/>
    <w:rsid w:val="0049349F"/>
    <w:rsid w:val="00495BEA"/>
    <w:rsid w:val="004976FE"/>
    <w:rsid w:val="004A1D3D"/>
    <w:rsid w:val="004A31F6"/>
    <w:rsid w:val="004A5C6E"/>
    <w:rsid w:val="004A6022"/>
    <w:rsid w:val="004B47E9"/>
    <w:rsid w:val="004B5079"/>
    <w:rsid w:val="004B5407"/>
    <w:rsid w:val="004B606A"/>
    <w:rsid w:val="004B66F0"/>
    <w:rsid w:val="004B6785"/>
    <w:rsid w:val="004C019C"/>
    <w:rsid w:val="004C1064"/>
    <w:rsid w:val="004C119F"/>
    <w:rsid w:val="004C2745"/>
    <w:rsid w:val="004C30E0"/>
    <w:rsid w:val="004C3AB2"/>
    <w:rsid w:val="004C4994"/>
    <w:rsid w:val="004C4CD4"/>
    <w:rsid w:val="004C582D"/>
    <w:rsid w:val="004C5E32"/>
    <w:rsid w:val="004C643D"/>
    <w:rsid w:val="004C64DB"/>
    <w:rsid w:val="004C6D45"/>
    <w:rsid w:val="004C790A"/>
    <w:rsid w:val="004C7937"/>
    <w:rsid w:val="004C79F8"/>
    <w:rsid w:val="004D1655"/>
    <w:rsid w:val="004D243A"/>
    <w:rsid w:val="004D3B29"/>
    <w:rsid w:val="004D4914"/>
    <w:rsid w:val="004D605F"/>
    <w:rsid w:val="004D6574"/>
    <w:rsid w:val="004E06C3"/>
    <w:rsid w:val="004E165A"/>
    <w:rsid w:val="004E1DB9"/>
    <w:rsid w:val="004E205B"/>
    <w:rsid w:val="004E4100"/>
    <w:rsid w:val="004E42AA"/>
    <w:rsid w:val="004E5008"/>
    <w:rsid w:val="004E576D"/>
    <w:rsid w:val="004E5DB1"/>
    <w:rsid w:val="004E6439"/>
    <w:rsid w:val="004F0BFC"/>
    <w:rsid w:val="004F1EBC"/>
    <w:rsid w:val="004F2293"/>
    <w:rsid w:val="004F3773"/>
    <w:rsid w:val="004F3BDA"/>
    <w:rsid w:val="004F53AE"/>
    <w:rsid w:val="0050038D"/>
    <w:rsid w:val="00500C2B"/>
    <w:rsid w:val="00501126"/>
    <w:rsid w:val="0050321E"/>
    <w:rsid w:val="00503DD6"/>
    <w:rsid w:val="00504341"/>
    <w:rsid w:val="005047E6"/>
    <w:rsid w:val="00504B38"/>
    <w:rsid w:val="00505458"/>
    <w:rsid w:val="005060A1"/>
    <w:rsid w:val="005061A0"/>
    <w:rsid w:val="00506F07"/>
    <w:rsid w:val="005111AB"/>
    <w:rsid w:val="00513C84"/>
    <w:rsid w:val="00515E80"/>
    <w:rsid w:val="00516147"/>
    <w:rsid w:val="005168BD"/>
    <w:rsid w:val="00520A22"/>
    <w:rsid w:val="00524C9D"/>
    <w:rsid w:val="00525272"/>
    <w:rsid w:val="00526A52"/>
    <w:rsid w:val="00526C40"/>
    <w:rsid w:val="00535888"/>
    <w:rsid w:val="00537455"/>
    <w:rsid w:val="005374C4"/>
    <w:rsid w:val="005414AC"/>
    <w:rsid w:val="005425B7"/>
    <w:rsid w:val="005444BE"/>
    <w:rsid w:val="00545A03"/>
    <w:rsid w:val="005476F4"/>
    <w:rsid w:val="00547C75"/>
    <w:rsid w:val="00550BDD"/>
    <w:rsid w:val="0055125B"/>
    <w:rsid w:val="00552E14"/>
    <w:rsid w:val="005539E9"/>
    <w:rsid w:val="00554097"/>
    <w:rsid w:val="00555C1F"/>
    <w:rsid w:val="005567D9"/>
    <w:rsid w:val="00560387"/>
    <w:rsid w:val="005608CC"/>
    <w:rsid w:val="00561319"/>
    <w:rsid w:val="00562256"/>
    <w:rsid w:val="005631D4"/>
    <w:rsid w:val="00563F7A"/>
    <w:rsid w:val="00565021"/>
    <w:rsid w:val="00566F04"/>
    <w:rsid w:val="00567DC7"/>
    <w:rsid w:val="00571756"/>
    <w:rsid w:val="005741A0"/>
    <w:rsid w:val="005754B4"/>
    <w:rsid w:val="0057581E"/>
    <w:rsid w:val="00576DCA"/>
    <w:rsid w:val="00576DFF"/>
    <w:rsid w:val="00577419"/>
    <w:rsid w:val="005778D0"/>
    <w:rsid w:val="00580477"/>
    <w:rsid w:val="00581203"/>
    <w:rsid w:val="00581523"/>
    <w:rsid w:val="00581B00"/>
    <w:rsid w:val="00582B75"/>
    <w:rsid w:val="005830CF"/>
    <w:rsid w:val="00583553"/>
    <w:rsid w:val="005842A8"/>
    <w:rsid w:val="00584F9B"/>
    <w:rsid w:val="0058588E"/>
    <w:rsid w:val="0058609F"/>
    <w:rsid w:val="005876DF"/>
    <w:rsid w:val="005900B7"/>
    <w:rsid w:val="0059021F"/>
    <w:rsid w:val="0059062F"/>
    <w:rsid w:val="00590E15"/>
    <w:rsid w:val="00592D79"/>
    <w:rsid w:val="005931FE"/>
    <w:rsid w:val="00594469"/>
    <w:rsid w:val="00595D9D"/>
    <w:rsid w:val="00596992"/>
    <w:rsid w:val="005976D1"/>
    <w:rsid w:val="00597AF1"/>
    <w:rsid w:val="00597E33"/>
    <w:rsid w:val="005A141C"/>
    <w:rsid w:val="005A2838"/>
    <w:rsid w:val="005A33B5"/>
    <w:rsid w:val="005A3DC0"/>
    <w:rsid w:val="005A465C"/>
    <w:rsid w:val="005A51BB"/>
    <w:rsid w:val="005A64E8"/>
    <w:rsid w:val="005A7D8B"/>
    <w:rsid w:val="005B0BA4"/>
    <w:rsid w:val="005B0E88"/>
    <w:rsid w:val="005B1D4C"/>
    <w:rsid w:val="005B4653"/>
    <w:rsid w:val="005B5370"/>
    <w:rsid w:val="005B74FA"/>
    <w:rsid w:val="005B75E9"/>
    <w:rsid w:val="005B7DE3"/>
    <w:rsid w:val="005C22D8"/>
    <w:rsid w:val="005C2D5A"/>
    <w:rsid w:val="005C3396"/>
    <w:rsid w:val="005C4466"/>
    <w:rsid w:val="005C4EF0"/>
    <w:rsid w:val="005C51FB"/>
    <w:rsid w:val="005C52A3"/>
    <w:rsid w:val="005D06C7"/>
    <w:rsid w:val="005D2238"/>
    <w:rsid w:val="005D2FEF"/>
    <w:rsid w:val="005D3E60"/>
    <w:rsid w:val="005D6A7E"/>
    <w:rsid w:val="005D6F6E"/>
    <w:rsid w:val="005D7016"/>
    <w:rsid w:val="005D75EC"/>
    <w:rsid w:val="005D7706"/>
    <w:rsid w:val="005D7749"/>
    <w:rsid w:val="005E064D"/>
    <w:rsid w:val="005E2B58"/>
    <w:rsid w:val="005E3C3C"/>
    <w:rsid w:val="005E5422"/>
    <w:rsid w:val="005E6E04"/>
    <w:rsid w:val="005F1730"/>
    <w:rsid w:val="005F1AF2"/>
    <w:rsid w:val="005F360F"/>
    <w:rsid w:val="005F3660"/>
    <w:rsid w:val="005F3888"/>
    <w:rsid w:val="005F43C1"/>
    <w:rsid w:val="005F579F"/>
    <w:rsid w:val="005F5ED1"/>
    <w:rsid w:val="005F6313"/>
    <w:rsid w:val="005F69CD"/>
    <w:rsid w:val="005F6A96"/>
    <w:rsid w:val="005F6B9E"/>
    <w:rsid w:val="005F7725"/>
    <w:rsid w:val="00600612"/>
    <w:rsid w:val="00602C2D"/>
    <w:rsid w:val="00604042"/>
    <w:rsid w:val="006050E9"/>
    <w:rsid w:val="0060593D"/>
    <w:rsid w:val="00607E91"/>
    <w:rsid w:val="00611971"/>
    <w:rsid w:val="00611B53"/>
    <w:rsid w:val="00613B03"/>
    <w:rsid w:val="00615A9E"/>
    <w:rsid w:val="006164B5"/>
    <w:rsid w:val="006200BC"/>
    <w:rsid w:val="006202D4"/>
    <w:rsid w:val="00621E98"/>
    <w:rsid w:val="00622AA5"/>
    <w:rsid w:val="00623561"/>
    <w:rsid w:val="00623F16"/>
    <w:rsid w:val="00624696"/>
    <w:rsid w:val="006256D2"/>
    <w:rsid w:val="006267D5"/>
    <w:rsid w:val="0062780E"/>
    <w:rsid w:val="00627F38"/>
    <w:rsid w:val="00630360"/>
    <w:rsid w:val="006320BF"/>
    <w:rsid w:val="00632394"/>
    <w:rsid w:val="0063300C"/>
    <w:rsid w:val="00633422"/>
    <w:rsid w:val="00634BC0"/>
    <w:rsid w:val="006356A1"/>
    <w:rsid w:val="00637E79"/>
    <w:rsid w:val="00641B08"/>
    <w:rsid w:val="00644161"/>
    <w:rsid w:val="006447A3"/>
    <w:rsid w:val="00644C7F"/>
    <w:rsid w:val="00645F00"/>
    <w:rsid w:val="00646E88"/>
    <w:rsid w:val="00646FC6"/>
    <w:rsid w:val="00647C94"/>
    <w:rsid w:val="00656985"/>
    <w:rsid w:val="00656B56"/>
    <w:rsid w:val="00657030"/>
    <w:rsid w:val="006579AA"/>
    <w:rsid w:val="00657FE0"/>
    <w:rsid w:val="0066139C"/>
    <w:rsid w:val="00662161"/>
    <w:rsid w:val="00662D04"/>
    <w:rsid w:val="00663378"/>
    <w:rsid w:val="006648F4"/>
    <w:rsid w:val="00666D1D"/>
    <w:rsid w:val="00667BA9"/>
    <w:rsid w:val="0067020D"/>
    <w:rsid w:val="00671284"/>
    <w:rsid w:val="00671966"/>
    <w:rsid w:val="00673E1B"/>
    <w:rsid w:val="00674101"/>
    <w:rsid w:val="00674567"/>
    <w:rsid w:val="00676B93"/>
    <w:rsid w:val="00676D13"/>
    <w:rsid w:val="006773DB"/>
    <w:rsid w:val="00677581"/>
    <w:rsid w:val="00677B68"/>
    <w:rsid w:val="006827B7"/>
    <w:rsid w:val="00686CAE"/>
    <w:rsid w:val="006941BF"/>
    <w:rsid w:val="0069494F"/>
    <w:rsid w:val="006965A1"/>
    <w:rsid w:val="00697F73"/>
    <w:rsid w:val="006A07EC"/>
    <w:rsid w:val="006A1A86"/>
    <w:rsid w:val="006A1ED1"/>
    <w:rsid w:val="006A1F4F"/>
    <w:rsid w:val="006A26F6"/>
    <w:rsid w:val="006B0918"/>
    <w:rsid w:val="006B1ADA"/>
    <w:rsid w:val="006B50D9"/>
    <w:rsid w:val="006B5181"/>
    <w:rsid w:val="006B5553"/>
    <w:rsid w:val="006B5A8E"/>
    <w:rsid w:val="006B6309"/>
    <w:rsid w:val="006B6F8F"/>
    <w:rsid w:val="006C20A2"/>
    <w:rsid w:val="006C775B"/>
    <w:rsid w:val="006C7DC5"/>
    <w:rsid w:val="006D42FF"/>
    <w:rsid w:val="006D4319"/>
    <w:rsid w:val="006D4A78"/>
    <w:rsid w:val="006D50D1"/>
    <w:rsid w:val="006E37A5"/>
    <w:rsid w:val="006F03F2"/>
    <w:rsid w:val="006F1196"/>
    <w:rsid w:val="006F212A"/>
    <w:rsid w:val="006F2402"/>
    <w:rsid w:val="006F262A"/>
    <w:rsid w:val="006F289F"/>
    <w:rsid w:val="006F337E"/>
    <w:rsid w:val="006F4DFF"/>
    <w:rsid w:val="006F7729"/>
    <w:rsid w:val="006F7B66"/>
    <w:rsid w:val="007003B2"/>
    <w:rsid w:val="00701334"/>
    <w:rsid w:val="00702CCE"/>
    <w:rsid w:val="00702CFE"/>
    <w:rsid w:val="0070429A"/>
    <w:rsid w:val="00705DA8"/>
    <w:rsid w:val="00706F07"/>
    <w:rsid w:val="00707475"/>
    <w:rsid w:val="007101BB"/>
    <w:rsid w:val="007106DE"/>
    <w:rsid w:val="007116FD"/>
    <w:rsid w:val="00711728"/>
    <w:rsid w:val="007123B8"/>
    <w:rsid w:val="00712506"/>
    <w:rsid w:val="00713EAB"/>
    <w:rsid w:val="00714E7E"/>
    <w:rsid w:val="007168FA"/>
    <w:rsid w:val="007172D6"/>
    <w:rsid w:val="0071783E"/>
    <w:rsid w:val="007209C7"/>
    <w:rsid w:val="00720C27"/>
    <w:rsid w:val="007227D3"/>
    <w:rsid w:val="00722A15"/>
    <w:rsid w:val="007233F8"/>
    <w:rsid w:val="0072380F"/>
    <w:rsid w:val="00724858"/>
    <w:rsid w:val="0073045A"/>
    <w:rsid w:val="007314AC"/>
    <w:rsid w:val="007327E4"/>
    <w:rsid w:val="0073771F"/>
    <w:rsid w:val="0073796F"/>
    <w:rsid w:val="0074259C"/>
    <w:rsid w:val="0074330A"/>
    <w:rsid w:val="00744EC9"/>
    <w:rsid w:val="00745491"/>
    <w:rsid w:val="00750395"/>
    <w:rsid w:val="007504D3"/>
    <w:rsid w:val="007520E1"/>
    <w:rsid w:val="0075397E"/>
    <w:rsid w:val="007541EF"/>
    <w:rsid w:val="007548CD"/>
    <w:rsid w:val="00754E4D"/>
    <w:rsid w:val="00754F0E"/>
    <w:rsid w:val="00754F70"/>
    <w:rsid w:val="007553CE"/>
    <w:rsid w:val="007625B2"/>
    <w:rsid w:val="007669C3"/>
    <w:rsid w:val="00766F65"/>
    <w:rsid w:val="0076756D"/>
    <w:rsid w:val="00772DB3"/>
    <w:rsid w:val="00774143"/>
    <w:rsid w:val="00775DE6"/>
    <w:rsid w:val="00780573"/>
    <w:rsid w:val="00782577"/>
    <w:rsid w:val="00782A65"/>
    <w:rsid w:val="00782C3B"/>
    <w:rsid w:val="007843B0"/>
    <w:rsid w:val="00784870"/>
    <w:rsid w:val="00784FC9"/>
    <w:rsid w:val="00785971"/>
    <w:rsid w:val="00792B27"/>
    <w:rsid w:val="00795BA5"/>
    <w:rsid w:val="0079614C"/>
    <w:rsid w:val="00797A78"/>
    <w:rsid w:val="007A0AA0"/>
    <w:rsid w:val="007A42FF"/>
    <w:rsid w:val="007A4488"/>
    <w:rsid w:val="007A4BDD"/>
    <w:rsid w:val="007A5F0E"/>
    <w:rsid w:val="007A6BCF"/>
    <w:rsid w:val="007B03FF"/>
    <w:rsid w:val="007B0B92"/>
    <w:rsid w:val="007B1447"/>
    <w:rsid w:val="007B21EB"/>
    <w:rsid w:val="007B4551"/>
    <w:rsid w:val="007B6896"/>
    <w:rsid w:val="007C0A16"/>
    <w:rsid w:val="007C38B0"/>
    <w:rsid w:val="007C70C2"/>
    <w:rsid w:val="007C7A7A"/>
    <w:rsid w:val="007D0599"/>
    <w:rsid w:val="007D0BEB"/>
    <w:rsid w:val="007D20EE"/>
    <w:rsid w:val="007D2821"/>
    <w:rsid w:val="007D2CFD"/>
    <w:rsid w:val="007D35DF"/>
    <w:rsid w:val="007D3D99"/>
    <w:rsid w:val="007D4839"/>
    <w:rsid w:val="007D4C09"/>
    <w:rsid w:val="007D4D07"/>
    <w:rsid w:val="007D70F2"/>
    <w:rsid w:val="007D7DF3"/>
    <w:rsid w:val="007E0B2E"/>
    <w:rsid w:val="007E10BC"/>
    <w:rsid w:val="007E1508"/>
    <w:rsid w:val="007E1B8D"/>
    <w:rsid w:val="007E1CE9"/>
    <w:rsid w:val="007E2007"/>
    <w:rsid w:val="007E2D6A"/>
    <w:rsid w:val="007E3F78"/>
    <w:rsid w:val="007E572D"/>
    <w:rsid w:val="007E7720"/>
    <w:rsid w:val="007F0683"/>
    <w:rsid w:val="007F0741"/>
    <w:rsid w:val="007F4109"/>
    <w:rsid w:val="007F4DE2"/>
    <w:rsid w:val="007F55C7"/>
    <w:rsid w:val="007F6C9E"/>
    <w:rsid w:val="008003B4"/>
    <w:rsid w:val="00802529"/>
    <w:rsid w:val="00804089"/>
    <w:rsid w:val="008042DD"/>
    <w:rsid w:val="00804DC7"/>
    <w:rsid w:val="0080693D"/>
    <w:rsid w:val="008074AB"/>
    <w:rsid w:val="00807A0B"/>
    <w:rsid w:val="008127AA"/>
    <w:rsid w:val="00812A0C"/>
    <w:rsid w:val="008130AF"/>
    <w:rsid w:val="00814E86"/>
    <w:rsid w:val="0081560F"/>
    <w:rsid w:val="0082002E"/>
    <w:rsid w:val="00820E55"/>
    <w:rsid w:val="00820FDA"/>
    <w:rsid w:val="00821E45"/>
    <w:rsid w:val="008227E8"/>
    <w:rsid w:val="00823A9E"/>
    <w:rsid w:val="00824B8B"/>
    <w:rsid w:val="00824EEC"/>
    <w:rsid w:val="0082793C"/>
    <w:rsid w:val="00834A4B"/>
    <w:rsid w:val="008372A6"/>
    <w:rsid w:val="008425A8"/>
    <w:rsid w:val="008440F1"/>
    <w:rsid w:val="00844D0A"/>
    <w:rsid w:val="00845142"/>
    <w:rsid w:val="0084538E"/>
    <w:rsid w:val="00845E9A"/>
    <w:rsid w:val="008479B4"/>
    <w:rsid w:val="00847A63"/>
    <w:rsid w:val="00850D60"/>
    <w:rsid w:val="00851320"/>
    <w:rsid w:val="0085148E"/>
    <w:rsid w:val="00852EA6"/>
    <w:rsid w:val="008531C2"/>
    <w:rsid w:val="00853E38"/>
    <w:rsid w:val="00854316"/>
    <w:rsid w:val="00856B0D"/>
    <w:rsid w:val="0085729E"/>
    <w:rsid w:val="00857F5B"/>
    <w:rsid w:val="00860429"/>
    <w:rsid w:val="0086059C"/>
    <w:rsid w:val="00861108"/>
    <w:rsid w:val="00862553"/>
    <w:rsid w:val="00870411"/>
    <w:rsid w:val="00871977"/>
    <w:rsid w:val="00871E9C"/>
    <w:rsid w:val="00872168"/>
    <w:rsid w:val="00872416"/>
    <w:rsid w:val="008731A3"/>
    <w:rsid w:val="0087479F"/>
    <w:rsid w:val="0087545B"/>
    <w:rsid w:val="00880FB0"/>
    <w:rsid w:val="00882848"/>
    <w:rsid w:val="00883944"/>
    <w:rsid w:val="00884633"/>
    <w:rsid w:val="008863D2"/>
    <w:rsid w:val="008902BF"/>
    <w:rsid w:val="008903D3"/>
    <w:rsid w:val="008907D3"/>
    <w:rsid w:val="00891D3C"/>
    <w:rsid w:val="00891DDC"/>
    <w:rsid w:val="0089504C"/>
    <w:rsid w:val="00895AA3"/>
    <w:rsid w:val="008961D5"/>
    <w:rsid w:val="00896ED3"/>
    <w:rsid w:val="008A197B"/>
    <w:rsid w:val="008A2506"/>
    <w:rsid w:val="008A2FBF"/>
    <w:rsid w:val="008A3B69"/>
    <w:rsid w:val="008A40AD"/>
    <w:rsid w:val="008A5274"/>
    <w:rsid w:val="008A5886"/>
    <w:rsid w:val="008B182B"/>
    <w:rsid w:val="008B3908"/>
    <w:rsid w:val="008B4057"/>
    <w:rsid w:val="008B58AD"/>
    <w:rsid w:val="008B5C54"/>
    <w:rsid w:val="008B6662"/>
    <w:rsid w:val="008B6B69"/>
    <w:rsid w:val="008C26BF"/>
    <w:rsid w:val="008C3464"/>
    <w:rsid w:val="008C34F9"/>
    <w:rsid w:val="008C35FC"/>
    <w:rsid w:val="008C44B1"/>
    <w:rsid w:val="008D25E1"/>
    <w:rsid w:val="008D49EC"/>
    <w:rsid w:val="008D56F4"/>
    <w:rsid w:val="008D6C01"/>
    <w:rsid w:val="008D7CEA"/>
    <w:rsid w:val="008E01BA"/>
    <w:rsid w:val="008E0482"/>
    <w:rsid w:val="008E0495"/>
    <w:rsid w:val="008E1E1D"/>
    <w:rsid w:val="008E2A4C"/>
    <w:rsid w:val="008E3522"/>
    <w:rsid w:val="008E43B0"/>
    <w:rsid w:val="008E5AF6"/>
    <w:rsid w:val="008E5F73"/>
    <w:rsid w:val="008E7695"/>
    <w:rsid w:val="008E7E27"/>
    <w:rsid w:val="008F44AE"/>
    <w:rsid w:val="008F4B51"/>
    <w:rsid w:val="008F5443"/>
    <w:rsid w:val="009017FD"/>
    <w:rsid w:val="009031AD"/>
    <w:rsid w:val="00904B66"/>
    <w:rsid w:val="00904D09"/>
    <w:rsid w:val="0090512B"/>
    <w:rsid w:val="00907B58"/>
    <w:rsid w:val="00910041"/>
    <w:rsid w:val="009137E5"/>
    <w:rsid w:val="00913C32"/>
    <w:rsid w:val="0091532B"/>
    <w:rsid w:val="0091537E"/>
    <w:rsid w:val="009154EC"/>
    <w:rsid w:val="00915E62"/>
    <w:rsid w:val="009160EC"/>
    <w:rsid w:val="00917AE3"/>
    <w:rsid w:val="009212F8"/>
    <w:rsid w:val="009229F1"/>
    <w:rsid w:val="00924B9D"/>
    <w:rsid w:val="00926D21"/>
    <w:rsid w:val="009304AF"/>
    <w:rsid w:val="009304C7"/>
    <w:rsid w:val="00930D33"/>
    <w:rsid w:val="00931865"/>
    <w:rsid w:val="0093542A"/>
    <w:rsid w:val="00935C2A"/>
    <w:rsid w:val="00936443"/>
    <w:rsid w:val="009373F6"/>
    <w:rsid w:val="009422FD"/>
    <w:rsid w:val="0094231F"/>
    <w:rsid w:val="00942772"/>
    <w:rsid w:val="00942E10"/>
    <w:rsid w:val="0094323A"/>
    <w:rsid w:val="0094364F"/>
    <w:rsid w:val="00943FE6"/>
    <w:rsid w:val="0094409F"/>
    <w:rsid w:val="00944FB6"/>
    <w:rsid w:val="0094521B"/>
    <w:rsid w:val="009458CF"/>
    <w:rsid w:val="00947282"/>
    <w:rsid w:val="0094779C"/>
    <w:rsid w:val="00947B48"/>
    <w:rsid w:val="00951E96"/>
    <w:rsid w:val="0095245D"/>
    <w:rsid w:val="009528BE"/>
    <w:rsid w:val="00952AC3"/>
    <w:rsid w:val="00952B6E"/>
    <w:rsid w:val="00952E1C"/>
    <w:rsid w:val="0095678D"/>
    <w:rsid w:val="00960B32"/>
    <w:rsid w:val="009617E7"/>
    <w:rsid w:val="00962AB0"/>
    <w:rsid w:val="00963ADE"/>
    <w:rsid w:val="00963D77"/>
    <w:rsid w:val="00964672"/>
    <w:rsid w:val="00964714"/>
    <w:rsid w:val="009647D8"/>
    <w:rsid w:val="00965805"/>
    <w:rsid w:val="00966C2E"/>
    <w:rsid w:val="00966CE8"/>
    <w:rsid w:val="009705A3"/>
    <w:rsid w:val="00970F82"/>
    <w:rsid w:val="00971DAD"/>
    <w:rsid w:val="009720A3"/>
    <w:rsid w:val="00972BA5"/>
    <w:rsid w:val="00973946"/>
    <w:rsid w:val="00973B8B"/>
    <w:rsid w:val="009751C4"/>
    <w:rsid w:val="00975958"/>
    <w:rsid w:val="00980058"/>
    <w:rsid w:val="009808AA"/>
    <w:rsid w:val="00980CCD"/>
    <w:rsid w:val="00984EC2"/>
    <w:rsid w:val="0098595B"/>
    <w:rsid w:val="009865D3"/>
    <w:rsid w:val="0099085A"/>
    <w:rsid w:val="00990966"/>
    <w:rsid w:val="00991D53"/>
    <w:rsid w:val="00992CCE"/>
    <w:rsid w:val="00993726"/>
    <w:rsid w:val="00993852"/>
    <w:rsid w:val="00993E3B"/>
    <w:rsid w:val="009943DC"/>
    <w:rsid w:val="0099530F"/>
    <w:rsid w:val="009957EA"/>
    <w:rsid w:val="00995C32"/>
    <w:rsid w:val="009966AB"/>
    <w:rsid w:val="00996AF5"/>
    <w:rsid w:val="009A04C7"/>
    <w:rsid w:val="009A08D6"/>
    <w:rsid w:val="009A14E8"/>
    <w:rsid w:val="009A458F"/>
    <w:rsid w:val="009A6497"/>
    <w:rsid w:val="009A65DC"/>
    <w:rsid w:val="009A73D8"/>
    <w:rsid w:val="009B34CD"/>
    <w:rsid w:val="009B528E"/>
    <w:rsid w:val="009B6C4B"/>
    <w:rsid w:val="009B7ABE"/>
    <w:rsid w:val="009C2DAB"/>
    <w:rsid w:val="009D504E"/>
    <w:rsid w:val="009D6262"/>
    <w:rsid w:val="009D637E"/>
    <w:rsid w:val="009D6DB0"/>
    <w:rsid w:val="009D6E85"/>
    <w:rsid w:val="009D72CA"/>
    <w:rsid w:val="009E08DB"/>
    <w:rsid w:val="009E2F9C"/>
    <w:rsid w:val="009E51C2"/>
    <w:rsid w:val="009F1448"/>
    <w:rsid w:val="009F21F6"/>
    <w:rsid w:val="009F2379"/>
    <w:rsid w:val="009F3815"/>
    <w:rsid w:val="009F3AA5"/>
    <w:rsid w:val="009F7BDB"/>
    <w:rsid w:val="00A010FB"/>
    <w:rsid w:val="00A04E60"/>
    <w:rsid w:val="00A0502F"/>
    <w:rsid w:val="00A0670A"/>
    <w:rsid w:val="00A06833"/>
    <w:rsid w:val="00A10E61"/>
    <w:rsid w:val="00A1323E"/>
    <w:rsid w:val="00A13A60"/>
    <w:rsid w:val="00A13F97"/>
    <w:rsid w:val="00A1485E"/>
    <w:rsid w:val="00A15EDE"/>
    <w:rsid w:val="00A15F7F"/>
    <w:rsid w:val="00A20594"/>
    <w:rsid w:val="00A214D1"/>
    <w:rsid w:val="00A21824"/>
    <w:rsid w:val="00A22639"/>
    <w:rsid w:val="00A23DC1"/>
    <w:rsid w:val="00A26109"/>
    <w:rsid w:val="00A2644C"/>
    <w:rsid w:val="00A3027D"/>
    <w:rsid w:val="00A31E29"/>
    <w:rsid w:val="00A31FC5"/>
    <w:rsid w:val="00A32B57"/>
    <w:rsid w:val="00A33383"/>
    <w:rsid w:val="00A34785"/>
    <w:rsid w:val="00A356B8"/>
    <w:rsid w:val="00A35BEB"/>
    <w:rsid w:val="00A3799B"/>
    <w:rsid w:val="00A37B5E"/>
    <w:rsid w:val="00A40ED6"/>
    <w:rsid w:val="00A413AA"/>
    <w:rsid w:val="00A414CB"/>
    <w:rsid w:val="00A430A7"/>
    <w:rsid w:val="00A44245"/>
    <w:rsid w:val="00A461F0"/>
    <w:rsid w:val="00A5151C"/>
    <w:rsid w:val="00A5196B"/>
    <w:rsid w:val="00A51BB9"/>
    <w:rsid w:val="00A5375B"/>
    <w:rsid w:val="00A55974"/>
    <w:rsid w:val="00A56505"/>
    <w:rsid w:val="00A567FC"/>
    <w:rsid w:val="00A5788C"/>
    <w:rsid w:val="00A61187"/>
    <w:rsid w:val="00A61673"/>
    <w:rsid w:val="00A61934"/>
    <w:rsid w:val="00A61CF7"/>
    <w:rsid w:val="00A62B75"/>
    <w:rsid w:val="00A639EF"/>
    <w:rsid w:val="00A64541"/>
    <w:rsid w:val="00A67913"/>
    <w:rsid w:val="00A7017D"/>
    <w:rsid w:val="00A70FAA"/>
    <w:rsid w:val="00A73047"/>
    <w:rsid w:val="00A766FF"/>
    <w:rsid w:val="00A76A36"/>
    <w:rsid w:val="00A82930"/>
    <w:rsid w:val="00A8432E"/>
    <w:rsid w:val="00A8475A"/>
    <w:rsid w:val="00A85722"/>
    <w:rsid w:val="00A85783"/>
    <w:rsid w:val="00A85EA3"/>
    <w:rsid w:val="00A921A8"/>
    <w:rsid w:val="00A95BD2"/>
    <w:rsid w:val="00AA09AF"/>
    <w:rsid w:val="00AA15DA"/>
    <w:rsid w:val="00AA2F47"/>
    <w:rsid w:val="00AA3E69"/>
    <w:rsid w:val="00AA5CEF"/>
    <w:rsid w:val="00AA671A"/>
    <w:rsid w:val="00AA7400"/>
    <w:rsid w:val="00AA7DFD"/>
    <w:rsid w:val="00AB03EE"/>
    <w:rsid w:val="00AB2D6B"/>
    <w:rsid w:val="00AB5AFC"/>
    <w:rsid w:val="00AB66B2"/>
    <w:rsid w:val="00AC0CA1"/>
    <w:rsid w:val="00AC3507"/>
    <w:rsid w:val="00AC352F"/>
    <w:rsid w:val="00AC6242"/>
    <w:rsid w:val="00AD1956"/>
    <w:rsid w:val="00AD3C9D"/>
    <w:rsid w:val="00AD516F"/>
    <w:rsid w:val="00AD641D"/>
    <w:rsid w:val="00AD78D6"/>
    <w:rsid w:val="00AE1813"/>
    <w:rsid w:val="00AE2525"/>
    <w:rsid w:val="00AE4A72"/>
    <w:rsid w:val="00AE5666"/>
    <w:rsid w:val="00AE5F86"/>
    <w:rsid w:val="00AE6A61"/>
    <w:rsid w:val="00AE7AA3"/>
    <w:rsid w:val="00AF1BC0"/>
    <w:rsid w:val="00AF4768"/>
    <w:rsid w:val="00AF5799"/>
    <w:rsid w:val="00AF67E1"/>
    <w:rsid w:val="00AF6E07"/>
    <w:rsid w:val="00AF7729"/>
    <w:rsid w:val="00AF78A4"/>
    <w:rsid w:val="00B00569"/>
    <w:rsid w:val="00B009CB"/>
    <w:rsid w:val="00B00D50"/>
    <w:rsid w:val="00B03B74"/>
    <w:rsid w:val="00B05E02"/>
    <w:rsid w:val="00B06101"/>
    <w:rsid w:val="00B10515"/>
    <w:rsid w:val="00B10CB6"/>
    <w:rsid w:val="00B11571"/>
    <w:rsid w:val="00B13FCA"/>
    <w:rsid w:val="00B159CA"/>
    <w:rsid w:val="00B1609C"/>
    <w:rsid w:val="00B178FF"/>
    <w:rsid w:val="00B20F53"/>
    <w:rsid w:val="00B212A5"/>
    <w:rsid w:val="00B2134D"/>
    <w:rsid w:val="00B213C3"/>
    <w:rsid w:val="00B257DA"/>
    <w:rsid w:val="00B266EF"/>
    <w:rsid w:val="00B27CD6"/>
    <w:rsid w:val="00B311E4"/>
    <w:rsid w:val="00B31841"/>
    <w:rsid w:val="00B333E7"/>
    <w:rsid w:val="00B334C6"/>
    <w:rsid w:val="00B343A9"/>
    <w:rsid w:val="00B34825"/>
    <w:rsid w:val="00B35679"/>
    <w:rsid w:val="00B40D16"/>
    <w:rsid w:val="00B415DC"/>
    <w:rsid w:val="00B42A2A"/>
    <w:rsid w:val="00B4334B"/>
    <w:rsid w:val="00B4382C"/>
    <w:rsid w:val="00B50F42"/>
    <w:rsid w:val="00B50FCB"/>
    <w:rsid w:val="00B522BA"/>
    <w:rsid w:val="00B52C46"/>
    <w:rsid w:val="00B53521"/>
    <w:rsid w:val="00B548C3"/>
    <w:rsid w:val="00B549CA"/>
    <w:rsid w:val="00B55954"/>
    <w:rsid w:val="00B613BD"/>
    <w:rsid w:val="00B623A2"/>
    <w:rsid w:val="00B62546"/>
    <w:rsid w:val="00B6514C"/>
    <w:rsid w:val="00B6694F"/>
    <w:rsid w:val="00B67B87"/>
    <w:rsid w:val="00B7217F"/>
    <w:rsid w:val="00B74F88"/>
    <w:rsid w:val="00B75091"/>
    <w:rsid w:val="00B76F26"/>
    <w:rsid w:val="00B80BC3"/>
    <w:rsid w:val="00B80D8B"/>
    <w:rsid w:val="00B80E58"/>
    <w:rsid w:val="00B8198C"/>
    <w:rsid w:val="00B81FE8"/>
    <w:rsid w:val="00B82DFC"/>
    <w:rsid w:val="00B841E7"/>
    <w:rsid w:val="00B843DC"/>
    <w:rsid w:val="00B86863"/>
    <w:rsid w:val="00B86ED6"/>
    <w:rsid w:val="00B87295"/>
    <w:rsid w:val="00B90694"/>
    <w:rsid w:val="00B91BCF"/>
    <w:rsid w:val="00B9211E"/>
    <w:rsid w:val="00B92280"/>
    <w:rsid w:val="00B93260"/>
    <w:rsid w:val="00B93348"/>
    <w:rsid w:val="00B936FD"/>
    <w:rsid w:val="00B94CD4"/>
    <w:rsid w:val="00B9586F"/>
    <w:rsid w:val="00B9761E"/>
    <w:rsid w:val="00BA0561"/>
    <w:rsid w:val="00BA0D97"/>
    <w:rsid w:val="00BA3150"/>
    <w:rsid w:val="00BA3FAC"/>
    <w:rsid w:val="00BA462F"/>
    <w:rsid w:val="00BA48F1"/>
    <w:rsid w:val="00BA58AE"/>
    <w:rsid w:val="00BB2C2B"/>
    <w:rsid w:val="00BB2DAF"/>
    <w:rsid w:val="00BB30C9"/>
    <w:rsid w:val="00BB4989"/>
    <w:rsid w:val="00BB51EC"/>
    <w:rsid w:val="00BB6079"/>
    <w:rsid w:val="00BB6B3F"/>
    <w:rsid w:val="00BC0346"/>
    <w:rsid w:val="00BC03BB"/>
    <w:rsid w:val="00BC1BDB"/>
    <w:rsid w:val="00BC36BB"/>
    <w:rsid w:val="00BC3CE3"/>
    <w:rsid w:val="00BC4CFB"/>
    <w:rsid w:val="00BC545D"/>
    <w:rsid w:val="00BC570F"/>
    <w:rsid w:val="00BC5C8C"/>
    <w:rsid w:val="00BC69F9"/>
    <w:rsid w:val="00BD0DC3"/>
    <w:rsid w:val="00BD3F23"/>
    <w:rsid w:val="00BD5C6D"/>
    <w:rsid w:val="00BE23A5"/>
    <w:rsid w:val="00BE29D6"/>
    <w:rsid w:val="00BE2FA7"/>
    <w:rsid w:val="00BE4C8E"/>
    <w:rsid w:val="00BE6039"/>
    <w:rsid w:val="00BE62F5"/>
    <w:rsid w:val="00BF08E3"/>
    <w:rsid w:val="00BF0FB6"/>
    <w:rsid w:val="00BF4890"/>
    <w:rsid w:val="00BF57FB"/>
    <w:rsid w:val="00BF66BE"/>
    <w:rsid w:val="00BF69C2"/>
    <w:rsid w:val="00BF73DE"/>
    <w:rsid w:val="00C00996"/>
    <w:rsid w:val="00C02797"/>
    <w:rsid w:val="00C027FD"/>
    <w:rsid w:val="00C02D97"/>
    <w:rsid w:val="00C02E81"/>
    <w:rsid w:val="00C03E07"/>
    <w:rsid w:val="00C04BDA"/>
    <w:rsid w:val="00C04E29"/>
    <w:rsid w:val="00C06F37"/>
    <w:rsid w:val="00C14481"/>
    <w:rsid w:val="00C15A7A"/>
    <w:rsid w:val="00C1619C"/>
    <w:rsid w:val="00C1673D"/>
    <w:rsid w:val="00C168DB"/>
    <w:rsid w:val="00C1763B"/>
    <w:rsid w:val="00C20261"/>
    <w:rsid w:val="00C21AD8"/>
    <w:rsid w:val="00C24A49"/>
    <w:rsid w:val="00C2541E"/>
    <w:rsid w:val="00C26933"/>
    <w:rsid w:val="00C272BC"/>
    <w:rsid w:val="00C27A2B"/>
    <w:rsid w:val="00C27C07"/>
    <w:rsid w:val="00C27DCB"/>
    <w:rsid w:val="00C30184"/>
    <w:rsid w:val="00C30852"/>
    <w:rsid w:val="00C30C5B"/>
    <w:rsid w:val="00C31ED4"/>
    <w:rsid w:val="00C33414"/>
    <w:rsid w:val="00C35DBE"/>
    <w:rsid w:val="00C37931"/>
    <w:rsid w:val="00C40C86"/>
    <w:rsid w:val="00C411B0"/>
    <w:rsid w:val="00C4194F"/>
    <w:rsid w:val="00C4340F"/>
    <w:rsid w:val="00C43573"/>
    <w:rsid w:val="00C437CC"/>
    <w:rsid w:val="00C44A4D"/>
    <w:rsid w:val="00C452A3"/>
    <w:rsid w:val="00C47413"/>
    <w:rsid w:val="00C51016"/>
    <w:rsid w:val="00C5106E"/>
    <w:rsid w:val="00C527A2"/>
    <w:rsid w:val="00C5480B"/>
    <w:rsid w:val="00C55673"/>
    <w:rsid w:val="00C55795"/>
    <w:rsid w:val="00C55FAE"/>
    <w:rsid w:val="00C56E40"/>
    <w:rsid w:val="00C63033"/>
    <w:rsid w:val="00C64F38"/>
    <w:rsid w:val="00C6782B"/>
    <w:rsid w:val="00C67891"/>
    <w:rsid w:val="00C70380"/>
    <w:rsid w:val="00C70677"/>
    <w:rsid w:val="00C75C75"/>
    <w:rsid w:val="00C76EF8"/>
    <w:rsid w:val="00C8206B"/>
    <w:rsid w:val="00C83039"/>
    <w:rsid w:val="00C8475B"/>
    <w:rsid w:val="00C90A06"/>
    <w:rsid w:val="00C90DFD"/>
    <w:rsid w:val="00C9325D"/>
    <w:rsid w:val="00C95B72"/>
    <w:rsid w:val="00C976E7"/>
    <w:rsid w:val="00CA07BF"/>
    <w:rsid w:val="00CA2915"/>
    <w:rsid w:val="00CA2B51"/>
    <w:rsid w:val="00CA485F"/>
    <w:rsid w:val="00CA4BF7"/>
    <w:rsid w:val="00CA6667"/>
    <w:rsid w:val="00CA78E3"/>
    <w:rsid w:val="00CB09BF"/>
    <w:rsid w:val="00CB14B9"/>
    <w:rsid w:val="00CB23E6"/>
    <w:rsid w:val="00CB264D"/>
    <w:rsid w:val="00CB29A6"/>
    <w:rsid w:val="00CB35A4"/>
    <w:rsid w:val="00CB43AF"/>
    <w:rsid w:val="00CB67A9"/>
    <w:rsid w:val="00CB6ACF"/>
    <w:rsid w:val="00CC1132"/>
    <w:rsid w:val="00CC1411"/>
    <w:rsid w:val="00CC14E9"/>
    <w:rsid w:val="00CC18FF"/>
    <w:rsid w:val="00CC1B29"/>
    <w:rsid w:val="00CC4C99"/>
    <w:rsid w:val="00CC52BC"/>
    <w:rsid w:val="00CC6419"/>
    <w:rsid w:val="00CC6E82"/>
    <w:rsid w:val="00CD0DCF"/>
    <w:rsid w:val="00CD12AD"/>
    <w:rsid w:val="00CD213F"/>
    <w:rsid w:val="00CD30E5"/>
    <w:rsid w:val="00CD3E36"/>
    <w:rsid w:val="00CD7912"/>
    <w:rsid w:val="00CD7F2F"/>
    <w:rsid w:val="00CE063D"/>
    <w:rsid w:val="00CE0BB9"/>
    <w:rsid w:val="00CE12D5"/>
    <w:rsid w:val="00CE2536"/>
    <w:rsid w:val="00CE2F44"/>
    <w:rsid w:val="00CE39F7"/>
    <w:rsid w:val="00CE43AB"/>
    <w:rsid w:val="00CF1F29"/>
    <w:rsid w:val="00CF255D"/>
    <w:rsid w:val="00CF45C0"/>
    <w:rsid w:val="00CF592B"/>
    <w:rsid w:val="00CF5D1D"/>
    <w:rsid w:val="00CF77D8"/>
    <w:rsid w:val="00D007C8"/>
    <w:rsid w:val="00D0160D"/>
    <w:rsid w:val="00D01A2F"/>
    <w:rsid w:val="00D01B8F"/>
    <w:rsid w:val="00D0234C"/>
    <w:rsid w:val="00D04623"/>
    <w:rsid w:val="00D06149"/>
    <w:rsid w:val="00D0631F"/>
    <w:rsid w:val="00D10FD1"/>
    <w:rsid w:val="00D13D6E"/>
    <w:rsid w:val="00D21C54"/>
    <w:rsid w:val="00D23F2B"/>
    <w:rsid w:val="00D24DAF"/>
    <w:rsid w:val="00D24DE5"/>
    <w:rsid w:val="00D260B7"/>
    <w:rsid w:val="00D26353"/>
    <w:rsid w:val="00D27927"/>
    <w:rsid w:val="00D31899"/>
    <w:rsid w:val="00D31CD9"/>
    <w:rsid w:val="00D32FD8"/>
    <w:rsid w:val="00D33470"/>
    <w:rsid w:val="00D33609"/>
    <w:rsid w:val="00D35639"/>
    <w:rsid w:val="00D35931"/>
    <w:rsid w:val="00D363B8"/>
    <w:rsid w:val="00D36871"/>
    <w:rsid w:val="00D3723A"/>
    <w:rsid w:val="00D4223A"/>
    <w:rsid w:val="00D43A01"/>
    <w:rsid w:val="00D440EC"/>
    <w:rsid w:val="00D44C68"/>
    <w:rsid w:val="00D46606"/>
    <w:rsid w:val="00D47802"/>
    <w:rsid w:val="00D50EEE"/>
    <w:rsid w:val="00D515C6"/>
    <w:rsid w:val="00D6124E"/>
    <w:rsid w:val="00D61673"/>
    <w:rsid w:val="00D62526"/>
    <w:rsid w:val="00D664AD"/>
    <w:rsid w:val="00D70D37"/>
    <w:rsid w:val="00D72E65"/>
    <w:rsid w:val="00D7430F"/>
    <w:rsid w:val="00D74A26"/>
    <w:rsid w:val="00D7663A"/>
    <w:rsid w:val="00D80484"/>
    <w:rsid w:val="00D80512"/>
    <w:rsid w:val="00D8078A"/>
    <w:rsid w:val="00D82D17"/>
    <w:rsid w:val="00D82FFD"/>
    <w:rsid w:val="00D83A9B"/>
    <w:rsid w:val="00D83AAA"/>
    <w:rsid w:val="00D8415E"/>
    <w:rsid w:val="00D84A6F"/>
    <w:rsid w:val="00D867F4"/>
    <w:rsid w:val="00D87A03"/>
    <w:rsid w:val="00D914C9"/>
    <w:rsid w:val="00D92547"/>
    <w:rsid w:val="00D957E2"/>
    <w:rsid w:val="00D96946"/>
    <w:rsid w:val="00D97445"/>
    <w:rsid w:val="00DA0205"/>
    <w:rsid w:val="00DA18A8"/>
    <w:rsid w:val="00DA6708"/>
    <w:rsid w:val="00DA6A04"/>
    <w:rsid w:val="00DA7024"/>
    <w:rsid w:val="00DA7492"/>
    <w:rsid w:val="00DA7A7D"/>
    <w:rsid w:val="00DB0F92"/>
    <w:rsid w:val="00DB0FEF"/>
    <w:rsid w:val="00DB22B1"/>
    <w:rsid w:val="00DB2479"/>
    <w:rsid w:val="00DB2EE4"/>
    <w:rsid w:val="00DB3F22"/>
    <w:rsid w:val="00DB5414"/>
    <w:rsid w:val="00DB5812"/>
    <w:rsid w:val="00DB5BDF"/>
    <w:rsid w:val="00DB5D8C"/>
    <w:rsid w:val="00DB5E92"/>
    <w:rsid w:val="00DB60CB"/>
    <w:rsid w:val="00DB6733"/>
    <w:rsid w:val="00DC1940"/>
    <w:rsid w:val="00DC1A9E"/>
    <w:rsid w:val="00DC31EE"/>
    <w:rsid w:val="00DC4C88"/>
    <w:rsid w:val="00DC5375"/>
    <w:rsid w:val="00DC5564"/>
    <w:rsid w:val="00DC5790"/>
    <w:rsid w:val="00DC5869"/>
    <w:rsid w:val="00DC73EA"/>
    <w:rsid w:val="00DD26C8"/>
    <w:rsid w:val="00DD4BAB"/>
    <w:rsid w:val="00DD4FE6"/>
    <w:rsid w:val="00DD5953"/>
    <w:rsid w:val="00DD7CFF"/>
    <w:rsid w:val="00DE0090"/>
    <w:rsid w:val="00DE1F9F"/>
    <w:rsid w:val="00DE24FE"/>
    <w:rsid w:val="00DE3307"/>
    <w:rsid w:val="00DE337D"/>
    <w:rsid w:val="00DE73F6"/>
    <w:rsid w:val="00DF327B"/>
    <w:rsid w:val="00DF384E"/>
    <w:rsid w:val="00DF40EC"/>
    <w:rsid w:val="00DF4874"/>
    <w:rsid w:val="00DF6219"/>
    <w:rsid w:val="00E00615"/>
    <w:rsid w:val="00E021D7"/>
    <w:rsid w:val="00E02BE4"/>
    <w:rsid w:val="00E03B74"/>
    <w:rsid w:val="00E03E5E"/>
    <w:rsid w:val="00E04D3E"/>
    <w:rsid w:val="00E142E6"/>
    <w:rsid w:val="00E1448F"/>
    <w:rsid w:val="00E156DE"/>
    <w:rsid w:val="00E15C4D"/>
    <w:rsid w:val="00E171E4"/>
    <w:rsid w:val="00E20139"/>
    <w:rsid w:val="00E20449"/>
    <w:rsid w:val="00E20602"/>
    <w:rsid w:val="00E20F4D"/>
    <w:rsid w:val="00E22136"/>
    <w:rsid w:val="00E22244"/>
    <w:rsid w:val="00E22E21"/>
    <w:rsid w:val="00E24A55"/>
    <w:rsid w:val="00E24CC5"/>
    <w:rsid w:val="00E254DB"/>
    <w:rsid w:val="00E271FF"/>
    <w:rsid w:val="00E30091"/>
    <w:rsid w:val="00E3033F"/>
    <w:rsid w:val="00E30547"/>
    <w:rsid w:val="00E30722"/>
    <w:rsid w:val="00E3105B"/>
    <w:rsid w:val="00E31409"/>
    <w:rsid w:val="00E31DDF"/>
    <w:rsid w:val="00E33E12"/>
    <w:rsid w:val="00E34482"/>
    <w:rsid w:val="00E35E0F"/>
    <w:rsid w:val="00E36AED"/>
    <w:rsid w:val="00E4218C"/>
    <w:rsid w:val="00E42675"/>
    <w:rsid w:val="00E42E49"/>
    <w:rsid w:val="00E42FD4"/>
    <w:rsid w:val="00E4658F"/>
    <w:rsid w:val="00E46845"/>
    <w:rsid w:val="00E47A74"/>
    <w:rsid w:val="00E47CF7"/>
    <w:rsid w:val="00E562AF"/>
    <w:rsid w:val="00E56A5C"/>
    <w:rsid w:val="00E56D83"/>
    <w:rsid w:val="00E604DC"/>
    <w:rsid w:val="00E6243C"/>
    <w:rsid w:val="00E62FBD"/>
    <w:rsid w:val="00E65571"/>
    <w:rsid w:val="00E73763"/>
    <w:rsid w:val="00E75C52"/>
    <w:rsid w:val="00E76751"/>
    <w:rsid w:val="00E76964"/>
    <w:rsid w:val="00E76C33"/>
    <w:rsid w:val="00E77020"/>
    <w:rsid w:val="00E8021B"/>
    <w:rsid w:val="00E81214"/>
    <w:rsid w:val="00E82107"/>
    <w:rsid w:val="00E833AA"/>
    <w:rsid w:val="00E84C81"/>
    <w:rsid w:val="00E855DE"/>
    <w:rsid w:val="00E863E9"/>
    <w:rsid w:val="00E87A44"/>
    <w:rsid w:val="00E87DD5"/>
    <w:rsid w:val="00E910E4"/>
    <w:rsid w:val="00E91207"/>
    <w:rsid w:val="00E91D7B"/>
    <w:rsid w:val="00E92726"/>
    <w:rsid w:val="00E92E5A"/>
    <w:rsid w:val="00E959CF"/>
    <w:rsid w:val="00E9616F"/>
    <w:rsid w:val="00E9756E"/>
    <w:rsid w:val="00E97E63"/>
    <w:rsid w:val="00EA0FA0"/>
    <w:rsid w:val="00EA11A1"/>
    <w:rsid w:val="00EA2048"/>
    <w:rsid w:val="00EA22FC"/>
    <w:rsid w:val="00EA270D"/>
    <w:rsid w:val="00EA35C1"/>
    <w:rsid w:val="00EA4143"/>
    <w:rsid w:val="00EA4579"/>
    <w:rsid w:val="00EA5F94"/>
    <w:rsid w:val="00EA677C"/>
    <w:rsid w:val="00EA6B29"/>
    <w:rsid w:val="00EA6D9A"/>
    <w:rsid w:val="00EA71D0"/>
    <w:rsid w:val="00EB0576"/>
    <w:rsid w:val="00EB19AA"/>
    <w:rsid w:val="00EB4115"/>
    <w:rsid w:val="00EB4C18"/>
    <w:rsid w:val="00EB554F"/>
    <w:rsid w:val="00EB62C3"/>
    <w:rsid w:val="00EB65E1"/>
    <w:rsid w:val="00EC0596"/>
    <w:rsid w:val="00EC140A"/>
    <w:rsid w:val="00EC2C1E"/>
    <w:rsid w:val="00EC2ED4"/>
    <w:rsid w:val="00EC30CF"/>
    <w:rsid w:val="00EC57F5"/>
    <w:rsid w:val="00EC5EE5"/>
    <w:rsid w:val="00ED0469"/>
    <w:rsid w:val="00ED0C5A"/>
    <w:rsid w:val="00ED1B23"/>
    <w:rsid w:val="00ED4F64"/>
    <w:rsid w:val="00ED5F4E"/>
    <w:rsid w:val="00ED6231"/>
    <w:rsid w:val="00ED79E9"/>
    <w:rsid w:val="00EE13BD"/>
    <w:rsid w:val="00EE1C48"/>
    <w:rsid w:val="00EE341F"/>
    <w:rsid w:val="00EE5640"/>
    <w:rsid w:val="00EE58B5"/>
    <w:rsid w:val="00EE7E05"/>
    <w:rsid w:val="00EF1582"/>
    <w:rsid w:val="00EF2996"/>
    <w:rsid w:val="00EF36FC"/>
    <w:rsid w:val="00EF3C8F"/>
    <w:rsid w:val="00EF49D9"/>
    <w:rsid w:val="00EF4A70"/>
    <w:rsid w:val="00EF4A97"/>
    <w:rsid w:val="00EF6C1C"/>
    <w:rsid w:val="00EF791D"/>
    <w:rsid w:val="00EF7965"/>
    <w:rsid w:val="00F000A4"/>
    <w:rsid w:val="00F00204"/>
    <w:rsid w:val="00F00AED"/>
    <w:rsid w:val="00F0143A"/>
    <w:rsid w:val="00F01612"/>
    <w:rsid w:val="00F04022"/>
    <w:rsid w:val="00F04919"/>
    <w:rsid w:val="00F04A2A"/>
    <w:rsid w:val="00F076C7"/>
    <w:rsid w:val="00F07FA7"/>
    <w:rsid w:val="00F1051E"/>
    <w:rsid w:val="00F132F1"/>
    <w:rsid w:val="00F16CD0"/>
    <w:rsid w:val="00F2209E"/>
    <w:rsid w:val="00F2390D"/>
    <w:rsid w:val="00F25F3D"/>
    <w:rsid w:val="00F26977"/>
    <w:rsid w:val="00F26B84"/>
    <w:rsid w:val="00F26EFB"/>
    <w:rsid w:val="00F305EB"/>
    <w:rsid w:val="00F31150"/>
    <w:rsid w:val="00F33A78"/>
    <w:rsid w:val="00F350A6"/>
    <w:rsid w:val="00F3797C"/>
    <w:rsid w:val="00F41207"/>
    <w:rsid w:val="00F42037"/>
    <w:rsid w:val="00F43E2B"/>
    <w:rsid w:val="00F451B5"/>
    <w:rsid w:val="00F51C44"/>
    <w:rsid w:val="00F52C52"/>
    <w:rsid w:val="00F5339C"/>
    <w:rsid w:val="00F55C75"/>
    <w:rsid w:val="00F56800"/>
    <w:rsid w:val="00F568DF"/>
    <w:rsid w:val="00F56953"/>
    <w:rsid w:val="00F5775C"/>
    <w:rsid w:val="00F600F3"/>
    <w:rsid w:val="00F626D3"/>
    <w:rsid w:val="00F62EA3"/>
    <w:rsid w:val="00F644F9"/>
    <w:rsid w:val="00F64C14"/>
    <w:rsid w:val="00F71D36"/>
    <w:rsid w:val="00F73AC5"/>
    <w:rsid w:val="00F742BA"/>
    <w:rsid w:val="00F74300"/>
    <w:rsid w:val="00F7452F"/>
    <w:rsid w:val="00F74694"/>
    <w:rsid w:val="00F7491E"/>
    <w:rsid w:val="00F768A0"/>
    <w:rsid w:val="00F77EAC"/>
    <w:rsid w:val="00F82FF4"/>
    <w:rsid w:val="00F8613D"/>
    <w:rsid w:val="00F86183"/>
    <w:rsid w:val="00F864A9"/>
    <w:rsid w:val="00F86D22"/>
    <w:rsid w:val="00F929C6"/>
    <w:rsid w:val="00F92C0E"/>
    <w:rsid w:val="00F94682"/>
    <w:rsid w:val="00F9569C"/>
    <w:rsid w:val="00F96050"/>
    <w:rsid w:val="00F960DC"/>
    <w:rsid w:val="00FA15B8"/>
    <w:rsid w:val="00FA3036"/>
    <w:rsid w:val="00FA3176"/>
    <w:rsid w:val="00FA35A7"/>
    <w:rsid w:val="00FA59BB"/>
    <w:rsid w:val="00FA6A42"/>
    <w:rsid w:val="00FA6AFC"/>
    <w:rsid w:val="00FB0A1D"/>
    <w:rsid w:val="00FB1BDF"/>
    <w:rsid w:val="00FB2319"/>
    <w:rsid w:val="00FB2A57"/>
    <w:rsid w:val="00FB4CDD"/>
    <w:rsid w:val="00FB509B"/>
    <w:rsid w:val="00FB56AC"/>
    <w:rsid w:val="00FB5945"/>
    <w:rsid w:val="00FB5E97"/>
    <w:rsid w:val="00FB73F3"/>
    <w:rsid w:val="00FB77F5"/>
    <w:rsid w:val="00FC0915"/>
    <w:rsid w:val="00FC264B"/>
    <w:rsid w:val="00FC2660"/>
    <w:rsid w:val="00FC292F"/>
    <w:rsid w:val="00FC29C3"/>
    <w:rsid w:val="00FC3128"/>
    <w:rsid w:val="00FC3169"/>
    <w:rsid w:val="00FC43AD"/>
    <w:rsid w:val="00FC4F8A"/>
    <w:rsid w:val="00FC5919"/>
    <w:rsid w:val="00FC5CE5"/>
    <w:rsid w:val="00FD017F"/>
    <w:rsid w:val="00FD1532"/>
    <w:rsid w:val="00FD4B85"/>
    <w:rsid w:val="00FD5CC2"/>
    <w:rsid w:val="00FD7238"/>
    <w:rsid w:val="00FE1992"/>
    <w:rsid w:val="00FE208D"/>
    <w:rsid w:val="00FE459F"/>
    <w:rsid w:val="00FE4F8D"/>
    <w:rsid w:val="00FE59D9"/>
    <w:rsid w:val="00FE5ABA"/>
    <w:rsid w:val="00FF0FA9"/>
    <w:rsid w:val="00FF1400"/>
    <w:rsid w:val="00FF37C6"/>
    <w:rsid w:val="00FF414B"/>
    <w:rsid w:val="00FF4F6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36193"/>
    <o:shapelayout v:ext="edit">
      <o:idmap v:ext="edit" data="1"/>
    </o:shapelayout>
  </w:shapeDefaults>
  <w:decimalSymbol w:val=","/>
  <w:listSeparator w:val=";"/>
  <w15:chartTrackingRefBased/>
  <w15:docId w15:val="{C71BA603-F9FE-45EC-9699-382B480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2"/>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4"/>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3"/>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5"/>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7"/>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8"/>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5"/>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8"/>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6"/>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29"/>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rsid w:val="00252868"/>
    <w:rPr>
      <w:lang w:eastAsia="en-US"/>
    </w:rPr>
  </w:style>
  <w:style w:type="paragraph" w:customStyle="1" w:styleId="Numeracija">
    <w:name w:val="Numeracija"/>
    <w:basedOn w:val="Normal"/>
    <w:rsid w:val="00252868"/>
    <w:pPr>
      <w:numPr>
        <w:numId w:val="40"/>
      </w:numPr>
      <w:jc w:val="both"/>
    </w:pPr>
    <w:rPr>
      <w:sz w:val="26"/>
      <w:lang w:val="en-US" w:eastAsia="en-US"/>
    </w:rPr>
  </w:style>
  <w:style w:type="paragraph" w:customStyle="1" w:styleId="AArakstelis2">
    <w:name w:val="AArakstelis2"/>
    <w:basedOn w:val="Normal"/>
    <w:qFormat/>
    <w:rsid w:val="00935C2A"/>
    <w:pPr>
      <w:tabs>
        <w:tab w:val="left" w:pos="0"/>
        <w:tab w:val="right" w:pos="1080"/>
        <w:tab w:val="left" w:pos="2373"/>
      </w:tabs>
      <w:spacing w:after="120" w:line="280" w:lineRule="atLeast"/>
      <w:jc w:val="both"/>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1A5B4-F7D7-43CA-B76E-57B842A9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3251</Words>
  <Characters>23283</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26482</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subject/>
  <dc:creator>Vides ministrija</dc:creator>
  <cp:keywords/>
  <dc:description/>
  <cp:lastModifiedBy>ievas</cp:lastModifiedBy>
  <cp:revision>4</cp:revision>
  <cp:lastPrinted>2017-03-15T12:21:00Z</cp:lastPrinted>
  <dcterms:created xsi:type="dcterms:W3CDTF">2017-04-07T11:35:00Z</dcterms:created>
  <dcterms:modified xsi:type="dcterms:W3CDTF">2017-04-07T11:38:00Z</dcterms:modified>
</cp:coreProperties>
</file>